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90C7" w14:textId="0AB829FD" w:rsidR="006D1F03" w:rsidRDefault="006D1F03" w:rsidP="611DBE7D">
      <w:pPr>
        <w:pStyle w:val="BodyText"/>
        <w:spacing w:before="520" w:after="120"/>
      </w:pPr>
      <w:bookmarkStart w:id="1" w:name="_Hlk145085952"/>
      <w:bookmarkEnd w:id="1"/>
    </w:p>
    <w:p w14:paraId="15347408" w14:textId="26698D32" w:rsidR="00D732CB" w:rsidRPr="00D732CB" w:rsidRDefault="00D732CB" w:rsidP="00D732CB">
      <w:pPr>
        <w:pStyle w:val="BodyText"/>
      </w:pPr>
      <w:r w:rsidRPr="00D732CB">
        <w:t>&lt;Client/ CDASS AR Name&gt; </w:t>
      </w:r>
    </w:p>
    <w:p w14:paraId="185405D0" w14:textId="77777777" w:rsidR="00D732CB" w:rsidRPr="00D732CB" w:rsidRDefault="00D732CB" w:rsidP="00D732CB">
      <w:pPr>
        <w:pStyle w:val="BodyText"/>
      </w:pPr>
      <w:r w:rsidRPr="00D732CB">
        <w:t>&lt;Address&gt; </w:t>
      </w:r>
    </w:p>
    <w:p w14:paraId="6A6FCB29" w14:textId="77777777" w:rsidR="00D732CB" w:rsidRDefault="00D732CB" w:rsidP="00D732CB">
      <w:pPr>
        <w:pStyle w:val="BodyText"/>
      </w:pPr>
      <w:r w:rsidRPr="00D732CB">
        <w:t>&lt;City, State ZIP&gt; </w:t>
      </w:r>
    </w:p>
    <w:p w14:paraId="5DD1D27D" w14:textId="77777777" w:rsidR="00D732CB" w:rsidRPr="00D732CB" w:rsidRDefault="00D732CB" w:rsidP="00D732CB">
      <w:pPr>
        <w:pStyle w:val="BodyText"/>
      </w:pPr>
    </w:p>
    <w:p w14:paraId="5584E325" w14:textId="77777777" w:rsidR="00D732CB" w:rsidRDefault="00D732CB" w:rsidP="00D732CB">
      <w:pPr>
        <w:pStyle w:val="BodyText"/>
      </w:pPr>
      <w:r w:rsidRPr="00D732CB">
        <w:t>&lt;Date&gt; </w:t>
      </w:r>
    </w:p>
    <w:p w14:paraId="660AE532" w14:textId="77777777" w:rsidR="00D732CB" w:rsidRPr="00D732CB" w:rsidRDefault="00D732CB" w:rsidP="00D732CB">
      <w:pPr>
        <w:pStyle w:val="BodyText"/>
      </w:pPr>
    </w:p>
    <w:p w14:paraId="4B079870" w14:textId="77777777" w:rsidR="00D732CB" w:rsidRPr="00D732CB" w:rsidRDefault="00D732CB" w:rsidP="00D732CB">
      <w:pPr>
        <w:pStyle w:val="BodyText"/>
      </w:pPr>
      <w:r w:rsidRPr="00D732CB">
        <w:t>Dear &lt;</w:t>
      </w:r>
      <w:proofErr w:type="spellStart"/>
      <w:r w:rsidRPr="00D732CB">
        <w:t>ClientFirstName</w:t>
      </w:r>
      <w:proofErr w:type="spellEnd"/>
      <w:r w:rsidRPr="00D732CB">
        <w:t>&gt;: </w:t>
      </w:r>
    </w:p>
    <w:p w14:paraId="7D6FE264" w14:textId="4B7AE0BB" w:rsidR="00D732CB" w:rsidRPr="00D732CB" w:rsidRDefault="00D732CB" w:rsidP="00D732CB">
      <w:pPr>
        <w:pStyle w:val="BodyText"/>
      </w:pPr>
      <w:r>
        <w:t xml:space="preserve">This letter is to inform you that your Consumer Directed Attendant Support Services (CDASS) allocation has been changed.  The change is the result of a rate </w:t>
      </w:r>
      <w:r w:rsidR="1310634B">
        <w:t xml:space="preserve">change </w:t>
      </w:r>
      <w:r>
        <w:t>for homemaker, personal care and health maintenance services effective July 1, 2025.  </w:t>
      </w:r>
    </w:p>
    <w:p w14:paraId="484D1123" w14:textId="1934F348" w:rsidR="00D732CB" w:rsidRPr="00D732CB" w:rsidRDefault="00D732CB" w:rsidP="00D732CB">
      <w:pPr>
        <w:pStyle w:val="BodyText"/>
      </w:pPr>
      <w:r w:rsidRPr="00D732CB">
        <w:t xml:space="preserve">The allocation amount includes the amount authorized for client attendant supports and the applicable payroll deductions. The rate </w:t>
      </w:r>
      <w:r w:rsidR="006D1F03">
        <w:t>adjustment</w:t>
      </w:r>
      <w:r w:rsidRPr="00D732CB">
        <w:t xml:space="preserve"> does not automatically change attendant wages. The Member or the CDASS Authorized Representative (AR), if applicable, must complete the current process for any wage change request with their FMS, if determined by the CDASS employer. </w:t>
      </w:r>
    </w:p>
    <w:p w14:paraId="4F973A77" w14:textId="77777777" w:rsidR="00D732CB" w:rsidRPr="00D732CB" w:rsidRDefault="00D732CB" w:rsidP="00D732CB">
      <w:pPr>
        <w:pStyle w:val="BodyText"/>
      </w:pPr>
      <w:r w:rsidRPr="00D732CB">
        <w:t>Please see the details below of how these changes affect your current allocation available for attendant care.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2970"/>
        <w:gridCol w:w="3360"/>
      </w:tblGrid>
      <w:tr w:rsidR="00D732CB" w:rsidRPr="00D732CB" w14:paraId="6B9696F6" w14:textId="77777777" w:rsidTr="612D9599">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7AABD65" w14:textId="77777777" w:rsidR="00D732CB" w:rsidRPr="00D732CB" w:rsidRDefault="00D732CB" w:rsidP="00D732CB">
            <w:pPr>
              <w:pStyle w:val="BodyText"/>
            </w:pPr>
            <w:r w:rsidRPr="00D732CB">
              <w:t> </w:t>
            </w:r>
          </w:p>
        </w:tc>
        <w:tc>
          <w:tcPr>
            <w:tcW w:w="297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C30C78C" w14:textId="51C572B7" w:rsidR="00D732CB" w:rsidRPr="00D732CB" w:rsidRDefault="00D732CB" w:rsidP="00D732CB">
            <w:pPr>
              <w:pStyle w:val="BodyText"/>
            </w:pPr>
            <w:r w:rsidRPr="612D9599">
              <w:rPr>
                <w:b/>
                <w:bCs/>
              </w:rPr>
              <w:t xml:space="preserve">Allocation Amount Prior to the Rate </w:t>
            </w:r>
            <w:r w:rsidR="620BDAA8" w:rsidRPr="612D9599">
              <w:rPr>
                <w:b/>
                <w:bCs/>
              </w:rPr>
              <w:t>Change</w:t>
            </w:r>
          </w:p>
        </w:tc>
        <w:tc>
          <w:tcPr>
            <w:tcW w:w="3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6642971" w14:textId="77777777" w:rsidR="00D732CB" w:rsidRPr="00D732CB" w:rsidRDefault="00D732CB" w:rsidP="00D732CB">
            <w:pPr>
              <w:pStyle w:val="BodyText"/>
            </w:pPr>
            <w:r w:rsidRPr="00D732CB">
              <w:rPr>
                <w:b/>
                <w:bCs/>
              </w:rPr>
              <w:t xml:space="preserve">NEW Allocation Amount Effective July 1, </w:t>
            </w:r>
            <w:proofErr w:type="gramStart"/>
            <w:r w:rsidRPr="00D732CB">
              <w:rPr>
                <w:b/>
                <w:bCs/>
              </w:rPr>
              <w:t>2025</w:t>
            </w:r>
            <w:proofErr w:type="gramEnd"/>
            <w:r w:rsidRPr="00D732CB">
              <w:t> </w:t>
            </w:r>
          </w:p>
        </w:tc>
      </w:tr>
      <w:tr w:rsidR="00D732CB" w:rsidRPr="00D732CB" w14:paraId="388D9314" w14:textId="77777777" w:rsidTr="612D9599">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B2A3D14" w14:textId="77777777" w:rsidR="00D732CB" w:rsidRPr="00D732CB" w:rsidRDefault="00D732CB" w:rsidP="00D732CB">
            <w:pPr>
              <w:pStyle w:val="BodyText"/>
            </w:pPr>
            <w:r w:rsidRPr="00D732CB">
              <w:t>Monthly Personal Care and Homemaker Allocation Amount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75D658" w14:textId="77777777" w:rsidR="00D732CB" w:rsidRPr="00D732CB" w:rsidRDefault="00D732CB" w:rsidP="00D732CB">
            <w:pPr>
              <w:pStyle w:val="BodyText"/>
            </w:pPr>
            <w:r w:rsidRPr="00D732CB">
              <w:t>$0,000.00 </w:t>
            </w:r>
          </w:p>
        </w:tc>
        <w:tc>
          <w:tcPr>
            <w:tcW w:w="3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ACE302" w14:textId="77777777" w:rsidR="00D732CB" w:rsidRPr="00D732CB" w:rsidRDefault="00D732CB" w:rsidP="00D732CB">
            <w:pPr>
              <w:pStyle w:val="BodyText"/>
            </w:pPr>
            <w:r w:rsidRPr="00D732CB">
              <w:t>$0,000.00 </w:t>
            </w:r>
          </w:p>
        </w:tc>
      </w:tr>
      <w:tr w:rsidR="00D732CB" w:rsidRPr="00D732CB" w14:paraId="3901816B" w14:textId="77777777" w:rsidTr="612D9599">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A502774" w14:textId="77777777" w:rsidR="00D732CB" w:rsidRPr="00D732CB" w:rsidRDefault="00D732CB" w:rsidP="00D732CB">
            <w:pPr>
              <w:pStyle w:val="BodyText"/>
            </w:pPr>
            <w:r w:rsidRPr="00D732CB">
              <w:t>Monthly Health Maintenance Allocation (if applicable)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066807" w14:textId="77777777" w:rsidR="00D732CB" w:rsidRPr="00D732CB" w:rsidRDefault="00D732CB" w:rsidP="00D732CB">
            <w:pPr>
              <w:pStyle w:val="BodyText"/>
            </w:pPr>
            <w:r w:rsidRPr="00D732CB">
              <w:t>$0,000.00 </w:t>
            </w:r>
          </w:p>
        </w:tc>
        <w:tc>
          <w:tcPr>
            <w:tcW w:w="3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D1BB0B" w14:textId="77777777" w:rsidR="00D732CB" w:rsidRPr="00D732CB" w:rsidRDefault="00D732CB" w:rsidP="00D732CB">
            <w:pPr>
              <w:pStyle w:val="BodyText"/>
            </w:pPr>
            <w:r w:rsidRPr="00D732CB">
              <w:t>$0,000.00 </w:t>
            </w:r>
          </w:p>
        </w:tc>
      </w:tr>
      <w:tr w:rsidR="00D732CB" w:rsidRPr="00D732CB" w14:paraId="02F4D920" w14:textId="77777777" w:rsidTr="612D9599">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9CEB96B" w14:textId="77777777" w:rsidR="00D732CB" w:rsidRPr="00D732CB" w:rsidRDefault="00D732CB" w:rsidP="00D732CB">
            <w:pPr>
              <w:pStyle w:val="BodyText"/>
            </w:pPr>
            <w:r w:rsidRPr="00D732CB">
              <w:t>Yearly Allocation Amount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AC05A7" w14:textId="77777777" w:rsidR="00D732CB" w:rsidRPr="00D732CB" w:rsidRDefault="00D732CB" w:rsidP="00D732CB">
            <w:pPr>
              <w:pStyle w:val="BodyText"/>
            </w:pPr>
            <w:r w:rsidRPr="00D732CB">
              <w:t>$0,000.00 </w:t>
            </w:r>
          </w:p>
        </w:tc>
        <w:tc>
          <w:tcPr>
            <w:tcW w:w="3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61B1F6" w14:textId="77777777" w:rsidR="00D732CB" w:rsidRPr="00D732CB" w:rsidRDefault="00D732CB" w:rsidP="00D732CB">
            <w:pPr>
              <w:pStyle w:val="BodyText"/>
            </w:pPr>
            <w:r w:rsidRPr="00D732CB">
              <w:t>$0,000.00 </w:t>
            </w:r>
          </w:p>
        </w:tc>
      </w:tr>
    </w:tbl>
    <w:p w14:paraId="063A614B" w14:textId="77777777" w:rsidR="00D732CB" w:rsidRPr="00D732CB" w:rsidRDefault="00D732CB" w:rsidP="00D732CB">
      <w:pPr>
        <w:pStyle w:val="BodyText"/>
      </w:pPr>
      <w:r w:rsidRPr="00D732CB">
        <w:t> </w:t>
      </w:r>
    </w:p>
    <w:p w14:paraId="08B3245D" w14:textId="77777777" w:rsidR="00D732CB" w:rsidRPr="00D732CB" w:rsidRDefault="00D732CB" w:rsidP="00D732CB">
      <w:pPr>
        <w:pStyle w:val="BodyText"/>
      </w:pPr>
      <w:r w:rsidRPr="00D732CB">
        <w:t xml:space="preserve">Please note, this is </w:t>
      </w:r>
      <w:r w:rsidRPr="00D732CB">
        <w:rPr>
          <w:b/>
          <w:bCs/>
        </w:rPr>
        <w:t xml:space="preserve">not </w:t>
      </w:r>
      <w:r w:rsidRPr="00D732CB">
        <w:t>a notice of a change in your authorized CDASS services, or a notice of a termination, suspension, or reduction of Medicaid eligibility or covered services. </w:t>
      </w:r>
    </w:p>
    <w:p w14:paraId="5B86AB09" w14:textId="77777777" w:rsidR="00D732CB" w:rsidRPr="00D732CB" w:rsidRDefault="00D732CB" w:rsidP="00D732CB">
      <w:pPr>
        <w:pStyle w:val="BodyText"/>
      </w:pPr>
      <w:r>
        <w:lastRenderedPageBreak/>
        <w:t xml:space="preserve">You may </w:t>
      </w:r>
      <w:r w:rsidRPr="611DBE7D">
        <w:rPr>
          <w:b/>
          <w:bCs/>
        </w:rPr>
        <w:t xml:space="preserve">not </w:t>
      </w:r>
      <w:r>
        <w:t xml:space="preserve">appeal this action because it is a change due solely to state or federal law and because this is not an adverse action.  However, you may request an informal review if you feel the allocation amount was incorrectly calculated.  Submit your informal review request in writing within 30 calendar days of the date of this notice to:  Participant Directed Programs Unit, Colorado Department of Health Care Policy and Financing, </w:t>
      </w:r>
      <w:r w:rsidR="00473083">
        <w:t>303 E 17</w:t>
      </w:r>
      <w:r w:rsidR="00473083" w:rsidRPr="611DBE7D">
        <w:rPr>
          <w:vertAlign w:val="superscript"/>
        </w:rPr>
        <w:t>th</w:t>
      </w:r>
      <w:r w:rsidR="00473083">
        <w:t xml:space="preserve"> Avenue, Suite 1100</w:t>
      </w:r>
      <w:r>
        <w:t>, Denver, CO 80203. </w:t>
      </w:r>
    </w:p>
    <w:p w14:paraId="6AEFB6B0" w14:textId="02245DD6" w:rsidR="00D732CB" w:rsidRPr="00D732CB" w:rsidRDefault="0D985814" w:rsidP="611DBE7D">
      <w:pPr>
        <w:tabs>
          <w:tab w:val="left" w:pos="6300"/>
        </w:tabs>
        <w:rPr>
          <w:rFonts w:eastAsia="Trebuchet MS" w:cs="Trebuchet MS"/>
          <w:color w:val="000000" w:themeColor="text1"/>
        </w:rPr>
      </w:pPr>
      <w:r w:rsidRPr="611DBE7D">
        <w:rPr>
          <w:rFonts w:eastAsia="Trebuchet MS" w:cs="Trebuchet MS"/>
          <w:color w:val="000000" w:themeColor="text1"/>
        </w:rPr>
        <w:t xml:space="preserve">I can be reached </w:t>
      </w:r>
      <w:r w:rsidRPr="611DBE7D">
        <w:rPr>
          <w:rFonts w:eastAsia="Trebuchet MS" w:cs="Trebuchet MS"/>
          <w:color w:val="000000" w:themeColor="text1"/>
          <w:highlight w:val="green"/>
        </w:rPr>
        <w:t xml:space="preserve">at (303) 555-555 ext. 1234 or by email at </w:t>
      </w:r>
      <w:hyperlink r:id="rId11">
        <w:r w:rsidRPr="611DBE7D">
          <w:rPr>
            <w:rStyle w:val="Hyperlink"/>
            <w:rFonts w:ascii="Trebuchet MS" w:eastAsia="Trebuchet MS" w:hAnsi="Trebuchet MS" w:cs="Trebuchet MS"/>
            <w:sz w:val="24"/>
            <w:highlight w:val="green"/>
          </w:rPr>
          <w:t>f.name@casemanagementagency.org</w:t>
        </w:r>
      </w:hyperlink>
      <w:r w:rsidRPr="611DBE7D">
        <w:rPr>
          <w:rFonts w:eastAsia="Trebuchet MS" w:cs="Trebuchet MS"/>
          <w:color w:val="000000" w:themeColor="text1"/>
        </w:rPr>
        <w:t xml:space="preserve"> if you have any questions or concerns.</w:t>
      </w:r>
    </w:p>
    <w:p w14:paraId="157A9FD0" w14:textId="198F071B" w:rsidR="00D732CB" w:rsidRPr="00D732CB" w:rsidRDefault="00D732CB" w:rsidP="611DBE7D">
      <w:pPr>
        <w:jc w:val="both"/>
        <w:rPr>
          <w:rFonts w:eastAsia="Trebuchet MS" w:cs="Trebuchet MS"/>
          <w:color w:val="000000" w:themeColor="text1"/>
        </w:rPr>
      </w:pPr>
    </w:p>
    <w:p w14:paraId="39CD8AD4" w14:textId="28C04CA6" w:rsidR="00D732CB" w:rsidRPr="00D732CB" w:rsidRDefault="0D985814" w:rsidP="611DBE7D">
      <w:pPr>
        <w:jc w:val="both"/>
        <w:rPr>
          <w:rFonts w:eastAsia="Trebuchet MS" w:cs="Trebuchet MS"/>
          <w:color w:val="000000" w:themeColor="text1"/>
        </w:rPr>
      </w:pPr>
      <w:r w:rsidRPr="611DBE7D">
        <w:rPr>
          <w:rFonts w:eastAsia="Trebuchet MS" w:cs="Trebuchet MS"/>
          <w:color w:val="000000" w:themeColor="text1"/>
        </w:rPr>
        <w:t>Sincerely,</w:t>
      </w:r>
    </w:p>
    <w:p w14:paraId="3197D3EB" w14:textId="2BE1B9AA" w:rsidR="00D732CB" w:rsidRPr="00D732CB" w:rsidRDefault="00D732CB" w:rsidP="611DBE7D">
      <w:pPr>
        <w:jc w:val="both"/>
        <w:rPr>
          <w:rFonts w:eastAsia="Trebuchet MS" w:cs="Trebuchet MS"/>
          <w:color w:val="000000" w:themeColor="text1"/>
        </w:rPr>
      </w:pPr>
    </w:p>
    <w:p w14:paraId="175A44C9" w14:textId="0B604337" w:rsidR="00D732CB" w:rsidRPr="00D732CB" w:rsidRDefault="00D732CB" w:rsidP="611DBE7D">
      <w:pPr>
        <w:jc w:val="both"/>
        <w:rPr>
          <w:rFonts w:eastAsia="Trebuchet MS" w:cs="Trebuchet MS"/>
          <w:color w:val="000000" w:themeColor="text1"/>
        </w:rPr>
      </w:pPr>
    </w:p>
    <w:p w14:paraId="6947D569" w14:textId="6F63FD1D" w:rsidR="00D732CB" w:rsidRPr="00D732CB" w:rsidRDefault="0D985814" w:rsidP="611DBE7D">
      <w:pPr>
        <w:jc w:val="both"/>
        <w:rPr>
          <w:rFonts w:eastAsia="Trebuchet MS" w:cs="Trebuchet MS"/>
          <w:color w:val="000000" w:themeColor="text1"/>
        </w:rPr>
      </w:pPr>
      <w:r w:rsidRPr="611DBE7D">
        <w:rPr>
          <w:rFonts w:eastAsia="Trebuchet MS" w:cs="Trebuchet MS"/>
          <w:color w:val="000000" w:themeColor="text1"/>
          <w:highlight w:val="green"/>
        </w:rPr>
        <w:t>&lt;&lt;First Name&gt;&gt; &lt;&lt;Last Name&gt;&gt;</w:t>
      </w:r>
    </w:p>
    <w:p w14:paraId="4E83EF79" w14:textId="2AEFFF3A" w:rsidR="00D732CB" w:rsidRPr="00D732CB" w:rsidRDefault="0D985814" w:rsidP="611DBE7D">
      <w:pPr>
        <w:jc w:val="both"/>
        <w:rPr>
          <w:rFonts w:eastAsia="Trebuchet MS" w:cs="Trebuchet MS"/>
          <w:color w:val="000000" w:themeColor="text1"/>
        </w:rPr>
      </w:pPr>
      <w:r w:rsidRPr="611DBE7D">
        <w:rPr>
          <w:rFonts w:eastAsia="Trebuchet MS" w:cs="Trebuchet MS"/>
          <w:color w:val="000000" w:themeColor="text1"/>
          <w:highlight w:val="green"/>
        </w:rPr>
        <w:t>Case Manager</w:t>
      </w:r>
    </w:p>
    <w:p w14:paraId="5DEB8783" w14:textId="6F69496C" w:rsidR="00D732CB" w:rsidRPr="00D732CB" w:rsidRDefault="00D732CB" w:rsidP="00D732CB">
      <w:pPr>
        <w:pStyle w:val="BodyText"/>
      </w:pPr>
      <w:r>
        <w:t> </w:t>
      </w:r>
    </w:p>
    <w:p w14:paraId="2FBA9B2F" w14:textId="77777777" w:rsidR="00D732CB" w:rsidRPr="00D732CB" w:rsidRDefault="00D732CB" w:rsidP="00D732CB">
      <w:pPr>
        <w:pStyle w:val="BodyText"/>
      </w:pPr>
      <w:r w:rsidRPr="00D732CB">
        <w:t>CC: </w:t>
      </w:r>
    </w:p>
    <w:p w14:paraId="24E037D0" w14:textId="77777777" w:rsidR="00D732CB" w:rsidRPr="00D732CB" w:rsidRDefault="00D732CB" w:rsidP="00D732CB">
      <w:pPr>
        <w:pStyle w:val="BodyText"/>
      </w:pPr>
      <w:r w:rsidRPr="00D732CB">
        <w:t>Authorized Representative Name </w:t>
      </w:r>
    </w:p>
    <w:p w14:paraId="48C9E2F4" w14:textId="77777777" w:rsidR="00D732CB" w:rsidRPr="00D732CB" w:rsidRDefault="00D732CB" w:rsidP="00D732CB">
      <w:pPr>
        <w:pStyle w:val="BodyText"/>
      </w:pPr>
      <w:r w:rsidRPr="00D732CB">
        <w:t>Authorized Representative Address </w:t>
      </w:r>
    </w:p>
    <w:p w14:paraId="041493EB" w14:textId="77777777" w:rsidR="002F12B0" w:rsidRPr="00C0314D" w:rsidRDefault="002F12B0" w:rsidP="007C510E">
      <w:pPr>
        <w:pStyle w:val="BodyText"/>
      </w:pPr>
    </w:p>
    <w:sectPr w:rsidR="002F12B0" w:rsidRPr="00C0314D" w:rsidSect="00360B89">
      <w:headerReference w:type="default" r:id="rId12"/>
      <w:footerReference w:type="default" r:id="rId13"/>
      <w:headerReference w:type="first" r:id="rId14"/>
      <w:footerReference w:type="first" r:id="rId15"/>
      <w:pgSz w:w="12240" w:h="15840" w:code="1"/>
      <w:pgMar w:top="720" w:right="1080" w:bottom="1440" w:left="1080" w:header="432"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51D89" w14:textId="77777777" w:rsidR="004B0841" w:rsidRDefault="004B0841" w:rsidP="00370CDA">
      <w:r>
        <w:separator/>
      </w:r>
    </w:p>
  </w:endnote>
  <w:endnote w:type="continuationSeparator" w:id="0">
    <w:p w14:paraId="3093E8A6" w14:textId="77777777" w:rsidR="004B0841" w:rsidRDefault="004B0841"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67C5" w14:textId="77777777" w:rsidR="005776FA" w:rsidRPr="00714A61" w:rsidRDefault="00714A61" w:rsidP="00693A7A">
    <w:pPr>
      <w:pStyle w:val="Footer"/>
    </w:pPr>
    <w:r w:rsidRPr="00714A61">
      <mc:AlternateContent>
        <mc:Choice Requires="wps">
          <w:drawing>
            <wp:inline distT="0" distB="0" distL="0" distR="0" wp14:anchorId="64D4B4A5" wp14:editId="4F230185">
              <wp:extent cx="5450840" cy="476250"/>
              <wp:effectExtent l="0" t="0" r="1651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9699" w14:textId="77777777" w:rsidR="00714A61" w:rsidRPr="0050198C" w:rsidRDefault="00714A61" w:rsidP="00693A7A">
                          <w:pPr>
                            <w:pStyle w:val="Footer"/>
                          </w:pPr>
                          <w:r w:rsidRPr="0050198C">
                            <w:t xml:space="preserve">Improving health care equity, access and outcomes for the people we serve while </w:t>
                          </w:r>
                          <w:r w:rsidRPr="0050198C">
                            <w:br/>
                            <w:t>saving Coloradans money on health care and driving value for Colorado.</w:t>
                          </w:r>
                          <w:r w:rsidRPr="0050198C">
                            <w:br/>
                            <w:t>hcpf.colorado.gov</w:t>
                          </w:r>
                        </w:p>
                      </w:txbxContent>
                    </wps:txbx>
                    <wps:bodyPr rot="0" vert="horz" wrap="square" lIns="0" tIns="0" rIns="0" bIns="0" anchor="t" anchorCtr="0" upright="1">
                      <a:noAutofit/>
                    </wps:bodyPr>
                  </wps:wsp>
                </a:graphicData>
              </a:graphic>
            </wp:inline>
          </w:drawing>
        </mc:Choice>
        <mc:Fallback>
          <w:pict>
            <v:shapetype w14:anchorId="64D4B4A5" id="_x0000_t202" coordsize="21600,21600" o:spt="202" path="m,l,21600r21600,l21600,xe">
              <v:stroke joinstyle="miter"/>
              <v:path gradientshapeok="t" o:connecttype="rect"/>
            </v:shapetype>
            <v:shape id="Text Box 4" o:spid="_x0000_s1026" type="#_x0000_t202" style="width:429.2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" filled="f" stroked="f">
              <v:textbox inset="0,0,0,0">
                <w:txbxContent>
                  <w:p w14:paraId="786A9699" w14:textId="77777777" w:rsidR="00714A61" w:rsidRPr="0050198C" w:rsidRDefault="00714A61" w:rsidP="00693A7A">
                    <w:pPr>
                      <w:pStyle w:val="Footer"/>
                    </w:pPr>
                    <w:r w:rsidRPr="0050198C">
                      <w:t xml:space="preserve">Improving health care equity, access and outcomes for the people we serve while </w:t>
                    </w:r>
                    <w:r w:rsidRPr="0050198C">
                      <w:br/>
                      <w:t>saving Coloradans money on health care and driving value for Colorado.</w:t>
                    </w:r>
                    <w:r w:rsidRPr="0050198C">
                      <w:br/>
                      <w:t>hcpf.colorado.gov</w:t>
                    </w:r>
                  </w:p>
                </w:txbxContent>
              </v:textbox>
              <w10:anchorlock/>
            </v:shape>
          </w:pict>
        </mc:Fallback>
      </mc:AlternateContent>
    </w:r>
    <w:r>
      <w:t xml:space="preserve"> </w:t>
    </w:r>
    <w:r w:rsidRPr="00714A61">
      <w:t xml:space="preserve">  </w:t>
    </w:r>
    <w:r w:rsidRPr="00714A61">
      <w:drawing>
        <wp:inline distT="0" distB="0" distL="0" distR="0" wp14:anchorId="0CFE3485" wp14:editId="0F3186B2">
          <wp:extent cx="18288" cy="438912"/>
          <wp:effectExtent l="0" t="0" r="2032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8288" cy="438912"/>
                  </a:xfrm>
                  <a:prstGeom prst="rect">
                    <a:avLst/>
                  </a:prstGeom>
                  <a:noFill/>
                </pic:spPr>
              </pic:pic>
            </a:graphicData>
          </a:graphic>
        </wp:inline>
      </w:drawing>
    </w:r>
    <w:r>
      <w:t xml:space="preserve"> </w:t>
    </w:r>
    <w:r w:rsidRPr="00714A61">
      <w:rPr>
        <w:rStyle w:val="Hyperlink"/>
        <w:rFonts w:ascii="Trebuchet MS" w:hAnsi="Trebuchet MS"/>
        <w:color w:val="auto"/>
        <w:sz w:val="20"/>
        <w:u w:val="none"/>
      </w:rPr>
      <w:t xml:space="preserve"> </w:t>
    </w:r>
    <w:r w:rsidRPr="00714A61">
      <w:rPr>
        <w:rStyle w:val="Hyperlink"/>
        <w:rFonts w:ascii="Trebuchet MS" w:hAnsi="Trebuchet MS"/>
        <w:color w:val="auto"/>
        <w:sz w:val="20"/>
        <w:u w:val="none"/>
      </w:rPr>
      <w:drawing>
        <wp:inline distT="0" distB="0" distL="0" distR="0" wp14:anchorId="7A090CDD" wp14:editId="483F6EF3">
          <wp:extent cx="564302" cy="562824"/>
          <wp:effectExtent l="0" t="0" r="7620" b="8890"/>
          <wp:docPr id="6" name="Picture 6"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ate of Colorado 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6" cy="571654"/>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330B" w14:textId="330A2DA1" w:rsidR="0050198C" w:rsidRPr="00AD731F" w:rsidRDefault="0050198C" w:rsidP="10E26D09">
    <w:pPr>
      <w:pStyle w:val="Footer"/>
      <w:rPr>
        <w:rStyle w:val="Hyperlink"/>
        <w:rFonts w:ascii="Trebuchet MS" w:hAnsi="Trebuchet MS"/>
        <w:color w:val="auto"/>
        <w:sz w:val="20"/>
        <w:szCs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7B66" w14:textId="77777777" w:rsidR="004B0841" w:rsidRDefault="004B0841" w:rsidP="00370CDA">
      <w:bookmarkStart w:id="0" w:name="_Hlk9341254"/>
      <w:bookmarkEnd w:id="0"/>
      <w:r>
        <w:separator/>
      </w:r>
    </w:p>
  </w:footnote>
  <w:footnote w:type="continuationSeparator" w:id="0">
    <w:p w14:paraId="1BF310F5" w14:textId="77777777" w:rsidR="004B0841" w:rsidRDefault="004B0841"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CD07" w14:textId="77777777" w:rsidR="00430092" w:rsidRPr="00894630" w:rsidRDefault="00430092">
    <w:pPr>
      <w:pStyle w:val="Header"/>
      <w:rPr>
        <w:b w:val="0"/>
        <w:bCs/>
      </w:rPr>
    </w:pPr>
    <w:r w:rsidRPr="00894630">
      <w:rPr>
        <w:b w:val="0"/>
        <w:bCs/>
      </w:rPr>
      <w:t xml:space="preserve">Page </w:t>
    </w:r>
    <w:r w:rsidRPr="00894630">
      <w:rPr>
        <w:b w:val="0"/>
        <w:bCs/>
      </w:rPr>
      <w:fldChar w:fldCharType="begin"/>
    </w:r>
    <w:r w:rsidRPr="00894630">
      <w:rPr>
        <w:b w:val="0"/>
        <w:bCs/>
      </w:rPr>
      <w:instrText xml:space="preserve"> PAGE   \* MERGEFORMAT </w:instrText>
    </w:r>
    <w:r w:rsidRPr="00894630">
      <w:rPr>
        <w:b w:val="0"/>
        <w:bCs/>
      </w:rPr>
      <w:fldChar w:fldCharType="separate"/>
    </w:r>
    <w:r w:rsidR="001A1AD4" w:rsidRPr="00894630">
      <w:rPr>
        <w:b w:val="0"/>
        <w:bCs/>
        <w:noProof/>
      </w:rPr>
      <w:t>2</w:t>
    </w:r>
    <w:r w:rsidRPr="00894630">
      <w:rPr>
        <w:b w:val="0"/>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370"/>
      <w:gridCol w:w="4965"/>
      <w:gridCol w:w="2745"/>
    </w:tblGrid>
    <w:tr w:rsidR="611DBE7D" w14:paraId="39E65D27" w14:textId="77777777" w:rsidTr="611DBE7D">
      <w:trPr>
        <w:trHeight w:val="300"/>
      </w:trPr>
      <w:tc>
        <w:tcPr>
          <w:tcW w:w="2370" w:type="dxa"/>
        </w:tcPr>
        <w:p w14:paraId="776A7142" w14:textId="4E727302" w:rsidR="611DBE7D" w:rsidRDefault="611DBE7D" w:rsidP="611DBE7D">
          <w:pPr>
            <w:pStyle w:val="Header"/>
            <w:ind w:left="-115"/>
          </w:pPr>
        </w:p>
      </w:tc>
      <w:tc>
        <w:tcPr>
          <w:tcW w:w="4965" w:type="dxa"/>
        </w:tcPr>
        <w:p w14:paraId="4EBA4278" w14:textId="232BAB80" w:rsidR="611DBE7D" w:rsidRDefault="611DBE7D" w:rsidP="611DBE7D">
          <w:pPr>
            <w:pStyle w:val="Header"/>
            <w:jc w:val="center"/>
          </w:pPr>
          <w:r>
            <w:t>&lt;Case Management Agency Letterhead&gt;</w:t>
          </w:r>
        </w:p>
      </w:tc>
      <w:tc>
        <w:tcPr>
          <w:tcW w:w="2745" w:type="dxa"/>
        </w:tcPr>
        <w:p w14:paraId="6AEC385B" w14:textId="3AAADADD" w:rsidR="611DBE7D" w:rsidRDefault="611DBE7D" w:rsidP="611DBE7D">
          <w:pPr>
            <w:pStyle w:val="Header"/>
            <w:ind w:right="-115"/>
            <w:jc w:val="right"/>
          </w:pPr>
        </w:p>
      </w:tc>
    </w:tr>
  </w:tbl>
  <w:p w14:paraId="2EA213F8" w14:textId="49907212" w:rsidR="611DBE7D" w:rsidRDefault="611DBE7D" w:rsidP="611DB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31875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FA89DE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9D24A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54A02FC"/>
    <w:lvl w:ilvl="0">
      <w:start w:val="1"/>
      <w:numFmt w:val="lowerLetter"/>
      <w:pStyle w:val="ListNumber2"/>
      <w:lvlText w:val="%1."/>
      <w:lvlJc w:val="left"/>
      <w:pPr>
        <w:ind w:left="720" w:hanging="360"/>
      </w:pPr>
    </w:lvl>
  </w:abstractNum>
  <w:abstractNum w:abstractNumId="5" w15:restartNumberingAfterBreak="0">
    <w:nsid w:val="FFFFFF80"/>
    <w:multiLevelType w:val="singleLevel"/>
    <w:tmpl w:val="DA8A7E5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FAE49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508F86A"/>
    <w:lvl w:ilvl="0">
      <w:start w:val="1"/>
      <w:numFmt w:val="bullet"/>
      <w:lvlText w:val=""/>
      <w:lvlJc w:val="left"/>
      <w:pPr>
        <w:ind w:left="1080" w:hanging="360"/>
      </w:pPr>
      <w:rPr>
        <w:rFonts w:ascii="Wingdings" w:hAnsi="Wingdings" w:hint="default"/>
      </w:rPr>
    </w:lvl>
  </w:abstractNum>
  <w:abstractNum w:abstractNumId="8" w15:restartNumberingAfterBreak="0">
    <w:nsid w:val="FFFFFF83"/>
    <w:multiLevelType w:val="singleLevel"/>
    <w:tmpl w:val="4D68101C"/>
    <w:lvl w:ilvl="0">
      <w:start w:val="1"/>
      <w:numFmt w:val="bullet"/>
      <w:pStyle w:val="ListBullet2"/>
      <w:lvlText w:val=""/>
      <w:lvlJc w:val="left"/>
      <w:pPr>
        <w:ind w:left="720" w:hanging="360"/>
      </w:pPr>
      <w:rPr>
        <w:rFonts w:ascii="Wingdings" w:hAnsi="Wingdings" w:hint="default"/>
      </w:rPr>
    </w:lvl>
  </w:abstractNum>
  <w:abstractNum w:abstractNumId="9" w15:restartNumberingAfterBreak="0">
    <w:nsid w:val="FFFFFF88"/>
    <w:multiLevelType w:val="singleLevel"/>
    <w:tmpl w:val="633A1102"/>
    <w:lvl w:ilvl="0">
      <w:start w:val="1"/>
      <w:numFmt w:val="decimal"/>
      <w:pStyle w:val="ListNumber"/>
      <w:lvlText w:val="%1."/>
      <w:lvlJc w:val="left"/>
      <w:pPr>
        <w:ind w:left="360" w:hanging="360"/>
      </w:pPr>
    </w:lvl>
  </w:abstractNum>
  <w:abstractNum w:abstractNumId="10" w15:restartNumberingAfterBreak="0">
    <w:nsid w:val="FFFFFF89"/>
    <w:multiLevelType w:val="singleLevel"/>
    <w:tmpl w:val="AE2A0A06"/>
    <w:lvl w:ilvl="0">
      <w:start w:val="1"/>
      <w:numFmt w:val="bullet"/>
      <w:pStyle w:val="ListBullet"/>
      <w:lvlText w:val=""/>
      <w:lvlJc w:val="left"/>
      <w:pPr>
        <w:ind w:left="1080" w:hanging="360"/>
      </w:pPr>
      <w:rPr>
        <w:rFonts w:ascii="Symbol" w:hAnsi="Symbol" w:hint="default"/>
      </w:rPr>
    </w:lvl>
  </w:abstractNum>
  <w:abstractNum w:abstractNumId="11" w15:restartNumberingAfterBreak="0">
    <w:nsid w:val="001E3FE0"/>
    <w:multiLevelType w:val="hybridMultilevel"/>
    <w:tmpl w:val="67A0E134"/>
    <w:lvl w:ilvl="0" w:tplc="4F7A7D1C">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AAC7B77"/>
    <w:multiLevelType w:val="hybridMultilevel"/>
    <w:tmpl w:val="CC5EC24A"/>
    <w:lvl w:ilvl="0" w:tplc="D916A0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92B4F"/>
    <w:multiLevelType w:val="hybridMultilevel"/>
    <w:tmpl w:val="42AAF44C"/>
    <w:lvl w:ilvl="0" w:tplc="6118568A">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01621A"/>
    <w:multiLevelType w:val="hybridMultilevel"/>
    <w:tmpl w:val="B9BE1C9C"/>
    <w:lvl w:ilvl="0" w:tplc="6FA81CA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DF57EE"/>
    <w:multiLevelType w:val="hybridMultilevel"/>
    <w:tmpl w:val="FD1CC3B0"/>
    <w:lvl w:ilvl="0" w:tplc="AB6E3462">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F643C0"/>
    <w:multiLevelType w:val="hybridMultilevel"/>
    <w:tmpl w:val="EC562CC0"/>
    <w:lvl w:ilvl="0" w:tplc="6FFA43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831944">
    <w:abstractNumId w:val="10"/>
  </w:num>
  <w:num w:numId="2" w16cid:durableId="1990014887">
    <w:abstractNumId w:val="8"/>
  </w:num>
  <w:num w:numId="3" w16cid:durableId="1687558758">
    <w:abstractNumId w:val="7"/>
  </w:num>
  <w:num w:numId="4" w16cid:durableId="1385451823">
    <w:abstractNumId w:val="6"/>
  </w:num>
  <w:num w:numId="5" w16cid:durableId="1854882232">
    <w:abstractNumId w:val="5"/>
  </w:num>
  <w:num w:numId="6" w16cid:durableId="460152237">
    <w:abstractNumId w:val="9"/>
  </w:num>
  <w:num w:numId="7" w16cid:durableId="1312061666">
    <w:abstractNumId w:val="4"/>
  </w:num>
  <w:num w:numId="8" w16cid:durableId="2031252444">
    <w:abstractNumId w:val="3"/>
  </w:num>
  <w:num w:numId="9" w16cid:durableId="795685868">
    <w:abstractNumId w:val="2"/>
  </w:num>
  <w:num w:numId="10" w16cid:durableId="1109859804">
    <w:abstractNumId w:val="1"/>
  </w:num>
  <w:num w:numId="11" w16cid:durableId="993218036">
    <w:abstractNumId w:val="0"/>
  </w:num>
  <w:num w:numId="12" w16cid:durableId="71004890">
    <w:abstractNumId w:val="10"/>
  </w:num>
  <w:num w:numId="13" w16cid:durableId="1834028033">
    <w:abstractNumId w:val="12"/>
  </w:num>
  <w:num w:numId="14" w16cid:durableId="1097360045">
    <w:abstractNumId w:val="8"/>
  </w:num>
  <w:num w:numId="15" w16cid:durableId="2111662333">
    <w:abstractNumId w:val="15"/>
  </w:num>
  <w:num w:numId="16" w16cid:durableId="2093352086">
    <w:abstractNumId w:val="10"/>
  </w:num>
  <w:num w:numId="17" w16cid:durableId="892886218">
    <w:abstractNumId w:val="12"/>
  </w:num>
  <w:num w:numId="18" w16cid:durableId="1065419193">
    <w:abstractNumId w:val="8"/>
  </w:num>
  <w:num w:numId="19" w16cid:durableId="1074932988">
    <w:abstractNumId w:val="15"/>
  </w:num>
  <w:num w:numId="20" w16cid:durableId="822503510">
    <w:abstractNumId w:val="16"/>
  </w:num>
  <w:num w:numId="21" w16cid:durableId="1144395772">
    <w:abstractNumId w:val="14"/>
  </w:num>
  <w:num w:numId="22" w16cid:durableId="1862667818">
    <w:abstractNumId w:val="13"/>
  </w:num>
  <w:num w:numId="23" w16cid:durableId="8894604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03"/>
    <w:rsid w:val="00010F16"/>
    <w:rsid w:val="0001139B"/>
    <w:rsid w:val="000522AB"/>
    <w:rsid w:val="00092D21"/>
    <w:rsid w:val="000A14EB"/>
    <w:rsid w:val="000A623E"/>
    <w:rsid w:val="000C3A43"/>
    <w:rsid w:val="000C6D3E"/>
    <w:rsid w:val="000D0DF5"/>
    <w:rsid w:val="000D1E27"/>
    <w:rsid w:val="000E1E19"/>
    <w:rsid w:val="00103742"/>
    <w:rsid w:val="001337D6"/>
    <w:rsid w:val="0013657B"/>
    <w:rsid w:val="0013700B"/>
    <w:rsid w:val="00145B48"/>
    <w:rsid w:val="00153D36"/>
    <w:rsid w:val="00182627"/>
    <w:rsid w:val="00183055"/>
    <w:rsid w:val="001A1650"/>
    <w:rsid w:val="001A1AD4"/>
    <w:rsid w:val="001B3D34"/>
    <w:rsid w:val="001C0F2F"/>
    <w:rsid w:val="001D0F5E"/>
    <w:rsid w:val="001E25F2"/>
    <w:rsid w:val="001E6EC8"/>
    <w:rsid w:val="001E7CB6"/>
    <w:rsid w:val="00215A11"/>
    <w:rsid w:val="002328C9"/>
    <w:rsid w:val="00236B13"/>
    <w:rsid w:val="00254805"/>
    <w:rsid w:val="00255DDB"/>
    <w:rsid w:val="00264498"/>
    <w:rsid w:val="00271D19"/>
    <w:rsid w:val="00274313"/>
    <w:rsid w:val="00276D88"/>
    <w:rsid w:val="00283E9E"/>
    <w:rsid w:val="002859EB"/>
    <w:rsid w:val="002A3519"/>
    <w:rsid w:val="002B7973"/>
    <w:rsid w:val="002C4B3D"/>
    <w:rsid w:val="002D500F"/>
    <w:rsid w:val="002F12B0"/>
    <w:rsid w:val="002F18D6"/>
    <w:rsid w:val="00302D05"/>
    <w:rsid w:val="00330685"/>
    <w:rsid w:val="00341898"/>
    <w:rsid w:val="00357409"/>
    <w:rsid w:val="00360B89"/>
    <w:rsid w:val="00366C54"/>
    <w:rsid w:val="003678D6"/>
    <w:rsid w:val="00370CDA"/>
    <w:rsid w:val="00384342"/>
    <w:rsid w:val="00386B2B"/>
    <w:rsid w:val="00387343"/>
    <w:rsid w:val="00387362"/>
    <w:rsid w:val="003A33BE"/>
    <w:rsid w:val="003A7801"/>
    <w:rsid w:val="003D1DE2"/>
    <w:rsid w:val="003F7B8C"/>
    <w:rsid w:val="00425AFB"/>
    <w:rsid w:val="00425F8C"/>
    <w:rsid w:val="00430092"/>
    <w:rsid w:val="00432332"/>
    <w:rsid w:val="004350E1"/>
    <w:rsid w:val="00437AFE"/>
    <w:rsid w:val="004569A4"/>
    <w:rsid w:val="004646B6"/>
    <w:rsid w:val="00473083"/>
    <w:rsid w:val="00483E08"/>
    <w:rsid w:val="00485414"/>
    <w:rsid w:val="00486495"/>
    <w:rsid w:val="004A3B24"/>
    <w:rsid w:val="004B0841"/>
    <w:rsid w:val="004B7E34"/>
    <w:rsid w:val="004F1D8D"/>
    <w:rsid w:val="004F2605"/>
    <w:rsid w:val="0050198C"/>
    <w:rsid w:val="00504393"/>
    <w:rsid w:val="0051282F"/>
    <w:rsid w:val="00540659"/>
    <w:rsid w:val="005776FA"/>
    <w:rsid w:val="0058513F"/>
    <w:rsid w:val="0058546B"/>
    <w:rsid w:val="0061029E"/>
    <w:rsid w:val="006110A2"/>
    <w:rsid w:val="00613ACF"/>
    <w:rsid w:val="00634CE1"/>
    <w:rsid w:val="00645B94"/>
    <w:rsid w:val="00646CAE"/>
    <w:rsid w:val="0065395A"/>
    <w:rsid w:val="00656B2D"/>
    <w:rsid w:val="00667EF0"/>
    <w:rsid w:val="00680ADE"/>
    <w:rsid w:val="00683C89"/>
    <w:rsid w:val="00686532"/>
    <w:rsid w:val="00693A7A"/>
    <w:rsid w:val="006B6931"/>
    <w:rsid w:val="006C53F3"/>
    <w:rsid w:val="006D1F03"/>
    <w:rsid w:val="006D3E0E"/>
    <w:rsid w:val="006F50F6"/>
    <w:rsid w:val="007050DB"/>
    <w:rsid w:val="00714A61"/>
    <w:rsid w:val="00715276"/>
    <w:rsid w:val="00727B86"/>
    <w:rsid w:val="00750608"/>
    <w:rsid w:val="007763A1"/>
    <w:rsid w:val="007C4572"/>
    <w:rsid w:val="007C510E"/>
    <w:rsid w:val="007C6CE9"/>
    <w:rsid w:val="007D5A63"/>
    <w:rsid w:val="007D679E"/>
    <w:rsid w:val="007E4A77"/>
    <w:rsid w:val="007E5DB2"/>
    <w:rsid w:val="007E6717"/>
    <w:rsid w:val="007F7267"/>
    <w:rsid w:val="00817021"/>
    <w:rsid w:val="00820161"/>
    <w:rsid w:val="008418EE"/>
    <w:rsid w:val="00851BF4"/>
    <w:rsid w:val="0086361F"/>
    <w:rsid w:val="00883BEF"/>
    <w:rsid w:val="008875CD"/>
    <w:rsid w:val="00894630"/>
    <w:rsid w:val="008D4616"/>
    <w:rsid w:val="008F617E"/>
    <w:rsid w:val="00942941"/>
    <w:rsid w:val="0094374F"/>
    <w:rsid w:val="00981A1D"/>
    <w:rsid w:val="0098451C"/>
    <w:rsid w:val="009D2A61"/>
    <w:rsid w:val="009D5668"/>
    <w:rsid w:val="009E6D04"/>
    <w:rsid w:val="009F63B1"/>
    <w:rsid w:val="00A10A24"/>
    <w:rsid w:val="00A1670E"/>
    <w:rsid w:val="00A215A8"/>
    <w:rsid w:val="00A21DE7"/>
    <w:rsid w:val="00A25F12"/>
    <w:rsid w:val="00A37ABE"/>
    <w:rsid w:val="00A438A4"/>
    <w:rsid w:val="00A53C1B"/>
    <w:rsid w:val="00A53CD1"/>
    <w:rsid w:val="00A5778B"/>
    <w:rsid w:val="00A86EA0"/>
    <w:rsid w:val="00A965ED"/>
    <w:rsid w:val="00AC4D38"/>
    <w:rsid w:val="00AD731F"/>
    <w:rsid w:val="00AE31E9"/>
    <w:rsid w:val="00B02616"/>
    <w:rsid w:val="00B02B99"/>
    <w:rsid w:val="00B66F36"/>
    <w:rsid w:val="00B727EF"/>
    <w:rsid w:val="00B82A44"/>
    <w:rsid w:val="00B840DC"/>
    <w:rsid w:val="00B92C88"/>
    <w:rsid w:val="00BB5900"/>
    <w:rsid w:val="00BB5A81"/>
    <w:rsid w:val="00BE08F4"/>
    <w:rsid w:val="00BE38DE"/>
    <w:rsid w:val="00C0314D"/>
    <w:rsid w:val="00C070B1"/>
    <w:rsid w:val="00C10A8D"/>
    <w:rsid w:val="00C176B1"/>
    <w:rsid w:val="00C52A6E"/>
    <w:rsid w:val="00C644C7"/>
    <w:rsid w:val="00C91219"/>
    <w:rsid w:val="00C960A4"/>
    <w:rsid w:val="00CA6E16"/>
    <w:rsid w:val="00CC6D31"/>
    <w:rsid w:val="00CD619D"/>
    <w:rsid w:val="00CE5037"/>
    <w:rsid w:val="00D10630"/>
    <w:rsid w:val="00D215F8"/>
    <w:rsid w:val="00D33DC1"/>
    <w:rsid w:val="00D54947"/>
    <w:rsid w:val="00D6243B"/>
    <w:rsid w:val="00D638A7"/>
    <w:rsid w:val="00D732CB"/>
    <w:rsid w:val="00D777D3"/>
    <w:rsid w:val="00D81F59"/>
    <w:rsid w:val="00DB1374"/>
    <w:rsid w:val="00DC09EC"/>
    <w:rsid w:val="00DC62AA"/>
    <w:rsid w:val="00DD5B1E"/>
    <w:rsid w:val="00E05589"/>
    <w:rsid w:val="00E16557"/>
    <w:rsid w:val="00E2382E"/>
    <w:rsid w:val="00E246E2"/>
    <w:rsid w:val="00E32FAC"/>
    <w:rsid w:val="00E635E2"/>
    <w:rsid w:val="00E6713A"/>
    <w:rsid w:val="00E70A23"/>
    <w:rsid w:val="00E77696"/>
    <w:rsid w:val="00E86809"/>
    <w:rsid w:val="00E95E40"/>
    <w:rsid w:val="00EC0754"/>
    <w:rsid w:val="00EE405D"/>
    <w:rsid w:val="00EF3B97"/>
    <w:rsid w:val="00EF610F"/>
    <w:rsid w:val="00EF7E5F"/>
    <w:rsid w:val="00F35814"/>
    <w:rsid w:val="00F42473"/>
    <w:rsid w:val="00F55759"/>
    <w:rsid w:val="00F56C05"/>
    <w:rsid w:val="00F659EB"/>
    <w:rsid w:val="00F73DAE"/>
    <w:rsid w:val="00F95AD5"/>
    <w:rsid w:val="00F9658F"/>
    <w:rsid w:val="00FA2CFC"/>
    <w:rsid w:val="00FB4AD9"/>
    <w:rsid w:val="00FC0C58"/>
    <w:rsid w:val="0D985814"/>
    <w:rsid w:val="10E26D09"/>
    <w:rsid w:val="1310634B"/>
    <w:rsid w:val="23C995C0"/>
    <w:rsid w:val="4AE4A928"/>
    <w:rsid w:val="5EA49F4C"/>
    <w:rsid w:val="611DBE7D"/>
    <w:rsid w:val="612D9599"/>
    <w:rsid w:val="620BDAA8"/>
    <w:rsid w:val="7929DDFB"/>
    <w:rsid w:val="794FF4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B44D1BC"/>
  <w15:docId w15:val="{1B3D4792-109C-44B8-9E30-9E0BA870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EastAsia" w:hAnsi="Trebuchet M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BF4"/>
  </w:style>
  <w:style w:type="paragraph" w:styleId="Heading1">
    <w:name w:val="heading 1"/>
    <w:basedOn w:val="Normal"/>
    <w:next w:val="BodyText1"/>
    <w:link w:val="Heading1Char"/>
    <w:uiPriority w:val="9"/>
    <w:qFormat/>
    <w:rsid w:val="00C0314D"/>
    <w:pPr>
      <w:keepNext/>
      <w:spacing w:before="240" w:after="240"/>
      <w:outlineLvl w:val="0"/>
    </w:pPr>
    <w:rPr>
      <w:rFonts w:cs="Arial"/>
      <w:b/>
      <w:bCs/>
      <w:kern w:val="32"/>
      <w:szCs w:val="32"/>
    </w:rPr>
  </w:style>
  <w:style w:type="paragraph" w:styleId="Heading2">
    <w:name w:val="heading 2"/>
    <w:basedOn w:val="Normal"/>
    <w:next w:val="BodyText2"/>
    <w:link w:val="Heading2Char"/>
    <w:uiPriority w:val="9"/>
    <w:qFormat/>
    <w:rsid w:val="007E5DB2"/>
    <w:pPr>
      <w:keepNext/>
      <w:keepLines/>
      <w:spacing w:before="120" w:after="240"/>
      <w:outlineLvl w:val="1"/>
    </w:pPr>
    <w:rPr>
      <w:rFonts w:eastAsia="MS Gothic"/>
      <w:bCs/>
      <w:szCs w:val="26"/>
      <w:u w:val="single"/>
    </w:rPr>
  </w:style>
  <w:style w:type="paragraph" w:styleId="Heading3">
    <w:name w:val="heading 3"/>
    <w:basedOn w:val="Normal"/>
    <w:next w:val="Normal"/>
    <w:link w:val="Heading3Char"/>
    <w:rsid w:val="00CC6D31"/>
    <w:pPr>
      <w:keepNext/>
      <w:keepLines/>
      <w:spacing w:before="120" w:after="240"/>
      <w:ind w:left="720"/>
      <w:outlineLvl w:val="2"/>
    </w:pPr>
    <w:rPr>
      <w:rFonts w:eastAsiaTheme="majorEastAsia" w:cstheme="majorBidi"/>
      <w:b/>
      <w:bCs/>
      <w:i/>
    </w:rPr>
  </w:style>
  <w:style w:type="paragraph" w:styleId="Heading4">
    <w:name w:val="heading 4"/>
    <w:basedOn w:val="Normal"/>
    <w:next w:val="Normal"/>
    <w:link w:val="Heading4Char"/>
    <w:rsid w:val="00CC6D31"/>
    <w:pPr>
      <w:keepNext/>
      <w:keepLines/>
      <w:spacing w:after="240"/>
      <w:ind w:left="720"/>
      <w:outlineLvl w:val="3"/>
    </w:pPr>
    <w:rPr>
      <w:rFonts w:eastAsiaTheme="majorEastAsia" w:cstheme="majorBidi"/>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qFormat/>
    <w:rsid w:val="00B82A44"/>
    <w:pPr>
      <w:spacing w:after="120"/>
    </w:pPr>
  </w:style>
  <w:style w:type="character" w:customStyle="1" w:styleId="Heading3Char">
    <w:name w:val="Heading 3 Char"/>
    <w:basedOn w:val="DefaultParagraphFont"/>
    <w:link w:val="Heading3"/>
    <w:rsid w:val="00CC6D31"/>
    <w:rPr>
      <w:rFonts w:ascii="Tahoma" w:eastAsiaTheme="majorEastAsia" w:hAnsi="Tahoma" w:cstheme="majorBidi"/>
      <w:b/>
      <w:bCs/>
      <w:i/>
      <w:lang w:eastAsia="en-US"/>
    </w:rPr>
  </w:style>
  <w:style w:type="paragraph" w:styleId="BodyText2">
    <w:name w:val="Body Text 2"/>
    <w:basedOn w:val="BodyText1"/>
    <w:link w:val="BodyText2Char"/>
    <w:rsid w:val="00CC6D31"/>
  </w:style>
  <w:style w:type="character" w:customStyle="1" w:styleId="BodyText2Char">
    <w:name w:val="Body Text 2 Char"/>
    <w:basedOn w:val="DefaultParagraphFont"/>
    <w:link w:val="BodyText2"/>
    <w:rsid w:val="00CC6D31"/>
    <w:rPr>
      <w:rFonts w:ascii="Tahoma" w:eastAsia="Times New Roman" w:hAnsi="Tahoma"/>
      <w:lang w:eastAsia="en-US"/>
    </w:rPr>
  </w:style>
  <w:style w:type="character" w:customStyle="1" w:styleId="Heading4Char">
    <w:name w:val="Heading 4 Char"/>
    <w:basedOn w:val="DefaultParagraphFont"/>
    <w:link w:val="Heading4"/>
    <w:rsid w:val="00CC6D31"/>
    <w:rPr>
      <w:rFonts w:ascii="Tahoma" w:eastAsiaTheme="majorEastAsia" w:hAnsi="Tahoma" w:cstheme="majorBidi"/>
      <w:bCs/>
      <w:i/>
      <w:iCs/>
      <w:u w:val="single"/>
      <w:lang w:eastAsia="en-US"/>
    </w:rPr>
  </w:style>
  <w:style w:type="paragraph" w:customStyle="1" w:styleId="returnaddress">
    <w:name w:val="return address"/>
    <w:basedOn w:val="Normal"/>
    <w:link w:val="returnaddressChar"/>
    <w:autoRedefine/>
    <w:qFormat/>
    <w:rsid w:val="00AD731F"/>
    <w:pPr>
      <w:tabs>
        <w:tab w:val="center" w:pos="4320"/>
        <w:tab w:val="right" w:pos="8640"/>
      </w:tabs>
      <w:spacing w:before="120" w:line="200" w:lineRule="exact"/>
      <w:ind w:left="1872"/>
      <w:contextualSpacing/>
    </w:pPr>
    <w:rPr>
      <w:sz w:val="16"/>
    </w:rPr>
  </w:style>
  <w:style w:type="character" w:customStyle="1" w:styleId="returnaddressChar">
    <w:name w:val="return address Char"/>
    <w:basedOn w:val="DefaultParagraphFont"/>
    <w:link w:val="returnaddress"/>
    <w:rsid w:val="00AD731F"/>
    <w:rPr>
      <w:sz w:val="16"/>
    </w:rPr>
  </w:style>
  <w:style w:type="paragraph" w:customStyle="1" w:styleId="InsideAddress">
    <w:name w:val="Inside Address"/>
    <w:basedOn w:val="Normal"/>
    <w:qFormat/>
    <w:rsid w:val="00B92C88"/>
    <w:pPr>
      <w:spacing w:before="240" w:after="360"/>
      <w:contextualSpacing/>
    </w:pPr>
  </w:style>
  <w:style w:type="character" w:styleId="FootnoteReference">
    <w:name w:val="footnote reference"/>
    <w:basedOn w:val="DefaultParagraphFont"/>
    <w:rsid w:val="00FA2CFC"/>
    <w:rPr>
      <w:vertAlign w:val="superscript"/>
    </w:rPr>
  </w:style>
  <w:style w:type="paragraph" w:styleId="BodyText">
    <w:name w:val="Body Text"/>
    <w:basedOn w:val="Normal"/>
    <w:link w:val="BodyTextChar"/>
    <w:rsid w:val="00C0314D"/>
    <w:pPr>
      <w:suppressAutoHyphens/>
      <w:spacing w:after="240"/>
    </w:pPr>
  </w:style>
  <w:style w:type="character" w:customStyle="1" w:styleId="BodyTextChar">
    <w:name w:val="Body Text Char"/>
    <w:basedOn w:val="DefaultParagraphFont"/>
    <w:link w:val="BodyText"/>
    <w:rsid w:val="00C0314D"/>
    <w:rPr>
      <w:rFonts w:ascii="Tahoma" w:eastAsia="Times New Roman" w:hAnsi="Tahoma"/>
      <w:lang w:eastAsia="en-US"/>
    </w:rPr>
  </w:style>
  <w:style w:type="character" w:styleId="Emphasis">
    <w:name w:val="Emphasis"/>
    <w:basedOn w:val="DefaultParagraphFont"/>
    <w:rsid w:val="002C4B3D"/>
    <w:rPr>
      <w:rFonts w:ascii="Tahoma" w:hAnsi="Tahoma"/>
      <w:b w:val="0"/>
      <w:i/>
      <w:iCs/>
      <w:color w:val="C00000"/>
      <w:position w:val="0"/>
      <w:sz w:val="24"/>
    </w:rPr>
  </w:style>
  <w:style w:type="paragraph" w:styleId="FootnoteText">
    <w:name w:val="footnote text"/>
    <w:basedOn w:val="Normal"/>
    <w:link w:val="FootnoteTextChar"/>
    <w:rsid w:val="00883BEF"/>
    <w:pPr>
      <w:spacing w:before="120" w:after="240"/>
      <w:contextualSpacing/>
    </w:pPr>
    <w:rPr>
      <w:sz w:val="16"/>
      <w:szCs w:val="20"/>
    </w:rPr>
  </w:style>
  <w:style w:type="character" w:customStyle="1" w:styleId="FootnoteTextChar">
    <w:name w:val="Footnote Text Char"/>
    <w:basedOn w:val="DefaultParagraphFont"/>
    <w:link w:val="FootnoteText"/>
    <w:rsid w:val="00883BEF"/>
    <w:rPr>
      <w:rFonts w:ascii="Tahoma" w:eastAsia="Times New Roman" w:hAnsi="Tahoma"/>
      <w:sz w:val="16"/>
      <w:szCs w:val="20"/>
      <w:lang w:eastAsia="en-US"/>
    </w:rPr>
  </w:style>
  <w:style w:type="paragraph" w:customStyle="1" w:styleId="Contact">
    <w:name w:val="Contact"/>
    <w:basedOn w:val="Normal"/>
    <w:qFormat/>
    <w:rsid w:val="00A10A24"/>
    <w:pPr>
      <w:spacing w:before="120" w:after="240"/>
      <w:ind w:left="720"/>
      <w:contextualSpacing/>
    </w:pPr>
    <w:rPr>
      <w:b/>
      <w:color w:val="003366"/>
    </w:rPr>
  </w:style>
  <w:style w:type="paragraph" w:styleId="List">
    <w:name w:val="List"/>
    <w:basedOn w:val="Normal"/>
    <w:uiPriority w:val="99"/>
    <w:rsid w:val="00215A11"/>
    <w:pPr>
      <w:ind w:left="360" w:hanging="360"/>
      <w:contextualSpacing/>
    </w:pPr>
  </w:style>
  <w:style w:type="character" w:customStyle="1" w:styleId="Heading1Char">
    <w:name w:val="Heading 1 Char"/>
    <w:link w:val="Heading1"/>
    <w:uiPriority w:val="9"/>
    <w:rsid w:val="00C0314D"/>
    <w:rPr>
      <w:rFonts w:ascii="Tahoma" w:eastAsia="Times New Roman" w:hAnsi="Tahoma" w:cs="Arial"/>
      <w:b/>
      <w:bCs/>
      <w:kern w:val="32"/>
      <w:szCs w:val="32"/>
      <w:lang w:eastAsia="en-US"/>
    </w:rPr>
  </w:style>
  <w:style w:type="paragraph" w:styleId="List2">
    <w:name w:val="List 2"/>
    <w:basedOn w:val="Normal"/>
    <w:rsid w:val="00215A11"/>
    <w:pPr>
      <w:ind w:left="720" w:hanging="360"/>
      <w:contextualSpacing/>
    </w:pPr>
  </w:style>
  <w:style w:type="character" w:customStyle="1" w:styleId="Heading2Char">
    <w:name w:val="Heading 2 Char"/>
    <w:link w:val="Heading2"/>
    <w:uiPriority w:val="9"/>
    <w:rsid w:val="007E5DB2"/>
    <w:rPr>
      <w:rFonts w:ascii="Tahoma" w:eastAsia="MS Gothic" w:hAnsi="Tahoma"/>
      <w:bCs/>
      <w:szCs w:val="26"/>
      <w:u w:val="single"/>
      <w:lang w:eastAsia="en-US"/>
    </w:rPr>
  </w:style>
  <w:style w:type="paragraph" w:styleId="ListBullet">
    <w:name w:val="List Bullet"/>
    <w:basedOn w:val="Normal"/>
    <w:autoRedefine/>
    <w:uiPriority w:val="99"/>
    <w:qFormat/>
    <w:rsid w:val="00F9658F"/>
    <w:pPr>
      <w:numPr>
        <w:numId w:val="1"/>
      </w:numPr>
      <w:spacing w:before="120" w:after="240"/>
      <w:ind w:left="792"/>
      <w:contextualSpacing/>
    </w:pPr>
  </w:style>
  <w:style w:type="paragraph" w:styleId="ListBullet2">
    <w:name w:val="List Bullet 2"/>
    <w:basedOn w:val="Normal"/>
    <w:uiPriority w:val="99"/>
    <w:rsid w:val="00A10A24"/>
    <w:pPr>
      <w:numPr>
        <w:numId w:val="2"/>
      </w:numPr>
      <w:spacing w:before="120" w:after="240"/>
      <w:ind w:left="2160" w:hanging="720"/>
      <w:contextualSpacing/>
    </w:pPr>
  </w:style>
  <w:style w:type="paragraph" w:styleId="ListNumber">
    <w:name w:val="List Number"/>
    <w:basedOn w:val="Normal"/>
    <w:rsid w:val="00A10A24"/>
    <w:pPr>
      <w:numPr>
        <w:numId w:val="6"/>
      </w:numPr>
      <w:spacing w:before="120" w:after="240"/>
      <w:ind w:left="1440" w:hanging="720"/>
    </w:pPr>
  </w:style>
  <w:style w:type="paragraph" w:styleId="ListNumber2">
    <w:name w:val="List Number 2"/>
    <w:basedOn w:val="Normal"/>
    <w:rsid w:val="00A10A24"/>
    <w:pPr>
      <w:numPr>
        <w:numId w:val="7"/>
      </w:numPr>
      <w:spacing w:before="120" w:after="240"/>
      <w:ind w:left="2160" w:hanging="720"/>
      <w:contextualSpacing/>
    </w:pPr>
  </w:style>
  <w:style w:type="character" w:styleId="Hyperlink">
    <w:name w:val="Hyperlink"/>
    <w:uiPriority w:val="99"/>
    <w:rsid w:val="00883BEF"/>
    <w:rPr>
      <w:rFonts w:ascii="Tahoma" w:hAnsi="Tahoma" w:cs="Times New Roman"/>
      <w:color w:val="0000FF"/>
      <w:sz w:val="22"/>
      <w:u w:val="single"/>
    </w:rPr>
  </w:style>
  <w:style w:type="paragraph" w:customStyle="1" w:styleId="Reference">
    <w:name w:val="Reference"/>
    <w:basedOn w:val="BodyText"/>
    <w:qFormat/>
    <w:rsid w:val="00A965ED"/>
    <w:rPr>
      <w:b/>
    </w:rPr>
  </w:style>
  <w:style w:type="paragraph" w:styleId="Date">
    <w:name w:val="Date"/>
    <w:basedOn w:val="Normal"/>
    <w:next w:val="Normal"/>
    <w:link w:val="DateChar"/>
    <w:rsid w:val="00A965ED"/>
    <w:pPr>
      <w:spacing w:before="360" w:after="360"/>
    </w:pPr>
  </w:style>
  <w:style w:type="character" w:customStyle="1" w:styleId="DateChar">
    <w:name w:val="Date Char"/>
    <w:basedOn w:val="DefaultParagraphFont"/>
    <w:link w:val="Date"/>
    <w:rsid w:val="00A965ED"/>
    <w:rPr>
      <w:rFonts w:ascii="Tahoma" w:eastAsia="Times New Roman" w:hAnsi="Tahoma"/>
      <w:lang w:eastAsia="en-US"/>
    </w:rPr>
  </w:style>
  <w:style w:type="paragraph" w:styleId="Header">
    <w:name w:val="header"/>
    <w:basedOn w:val="Normal"/>
    <w:link w:val="HeaderChar"/>
    <w:uiPriority w:val="99"/>
    <w:rsid w:val="00430092"/>
    <w:pPr>
      <w:tabs>
        <w:tab w:val="center" w:pos="4680"/>
        <w:tab w:val="right" w:pos="9360"/>
      </w:tabs>
      <w:spacing w:after="240"/>
      <w:contextualSpacing/>
    </w:pPr>
    <w:rPr>
      <w:b/>
    </w:rPr>
  </w:style>
  <w:style w:type="character" w:customStyle="1" w:styleId="HeaderChar">
    <w:name w:val="Header Char"/>
    <w:basedOn w:val="DefaultParagraphFont"/>
    <w:link w:val="Header"/>
    <w:uiPriority w:val="99"/>
    <w:rsid w:val="00430092"/>
    <w:rPr>
      <w:rFonts w:ascii="Tahoma" w:eastAsia="Times New Roman" w:hAnsi="Tahoma"/>
      <w:b/>
      <w:lang w:eastAsia="en-US"/>
    </w:rPr>
  </w:style>
  <w:style w:type="paragraph" w:styleId="Footer">
    <w:name w:val="footer"/>
    <w:basedOn w:val="Normal"/>
    <w:link w:val="FooterChar"/>
    <w:autoRedefine/>
    <w:uiPriority w:val="99"/>
    <w:qFormat/>
    <w:rsid w:val="00693A7A"/>
    <w:pPr>
      <w:tabs>
        <w:tab w:val="center" w:pos="4680"/>
        <w:tab w:val="right" w:pos="9360"/>
      </w:tabs>
      <w:jc w:val="right"/>
    </w:pPr>
    <w:rPr>
      <w:noProof/>
      <w:sz w:val="20"/>
    </w:rPr>
  </w:style>
  <w:style w:type="character" w:customStyle="1" w:styleId="FooterChar">
    <w:name w:val="Footer Char"/>
    <w:basedOn w:val="DefaultParagraphFont"/>
    <w:link w:val="Footer"/>
    <w:uiPriority w:val="99"/>
    <w:rsid w:val="00693A7A"/>
    <w:rPr>
      <w:noProof/>
      <w:sz w:val="20"/>
    </w:rPr>
  </w:style>
  <w:style w:type="paragraph" w:styleId="Closing">
    <w:name w:val="Closing"/>
    <w:basedOn w:val="Normal"/>
    <w:link w:val="ClosingChar"/>
    <w:unhideWhenUsed/>
    <w:rsid w:val="00C0314D"/>
    <w:pPr>
      <w:spacing w:after="720"/>
    </w:pPr>
  </w:style>
  <w:style w:type="character" w:customStyle="1" w:styleId="ClosingChar">
    <w:name w:val="Closing Char"/>
    <w:basedOn w:val="DefaultParagraphFont"/>
    <w:link w:val="Closing"/>
    <w:rsid w:val="00C0314D"/>
    <w:rPr>
      <w:rFonts w:ascii="Tahoma" w:eastAsia="Times New Roman" w:hAnsi="Tahoma"/>
      <w:lang w:eastAsia="en-US"/>
    </w:rPr>
  </w:style>
  <w:style w:type="paragraph" w:customStyle="1" w:styleId="SignatureBlock">
    <w:name w:val="Signature Block"/>
    <w:basedOn w:val="Normal"/>
    <w:qFormat/>
    <w:rsid w:val="00C0314D"/>
    <w:pPr>
      <w:spacing w:after="240"/>
      <w:contextualSpacing/>
    </w:pPr>
  </w:style>
  <w:style w:type="character" w:styleId="CommentReference">
    <w:name w:val="annotation reference"/>
    <w:basedOn w:val="DefaultParagraphFont"/>
    <w:semiHidden/>
    <w:unhideWhenUsed/>
    <w:rsid w:val="00E86809"/>
    <w:rPr>
      <w:sz w:val="16"/>
      <w:szCs w:val="16"/>
    </w:rPr>
  </w:style>
  <w:style w:type="paragraph" w:styleId="CommentText">
    <w:name w:val="annotation text"/>
    <w:basedOn w:val="Normal"/>
    <w:link w:val="CommentTextChar"/>
    <w:unhideWhenUsed/>
    <w:rsid w:val="00E86809"/>
    <w:rPr>
      <w:sz w:val="20"/>
      <w:szCs w:val="20"/>
    </w:rPr>
  </w:style>
  <w:style w:type="character" w:customStyle="1" w:styleId="CommentTextChar">
    <w:name w:val="Comment Text Char"/>
    <w:basedOn w:val="DefaultParagraphFont"/>
    <w:link w:val="CommentText"/>
    <w:rsid w:val="00E86809"/>
    <w:rPr>
      <w:rFonts w:ascii="Tahoma" w:eastAsia="Times New Roman" w:hAnsi="Tahoma"/>
      <w:sz w:val="20"/>
      <w:szCs w:val="20"/>
      <w:lang w:eastAsia="en-US"/>
    </w:rPr>
  </w:style>
  <w:style w:type="paragraph" w:styleId="CommentSubject">
    <w:name w:val="annotation subject"/>
    <w:basedOn w:val="CommentText"/>
    <w:next w:val="CommentText"/>
    <w:link w:val="CommentSubjectChar"/>
    <w:semiHidden/>
    <w:unhideWhenUsed/>
    <w:rsid w:val="00E86809"/>
    <w:rPr>
      <w:b/>
      <w:bCs/>
    </w:rPr>
  </w:style>
  <w:style w:type="character" w:customStyle="1" w:styleId="CommentSubjectChar">
    <w:name w:val="Comment Subject Char"/>
    <w:basedOn w:val="CommentTextChar"/>
    <w:link w:val="CommentSubject"/>
    <w:semiHidden/>
    <w:rsid w:val="00E86809"/>
    <w:rPr>
      <w:rFonts w:ascii="Tahoma" w:eastAsia="Times New Roman" w:hAnsi="Tahoma"/>
      <w:b/>
      <w:bCs/>
      <w:sz w:val="20"/>
      <w:szCs w:val="20"/>
      <w:lang w:eastAsia="en-US"/>
    </w:rPr>
  </w:style>
  <w:style w:type="paragraph" w:styleId="BalloonText">
    <w:name w:val="Balloon Text"/>
    <w:basedOn w:val="Normal"/>
    <w:link w:val="BalloonTextChar"/>
    <w:uiPriority w:val="99"/>
    <w:semiHidden/>
    <w:unhideWhenUsed/>
    <w:rsid w:val="00E86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809"/>
    <w:rPr>
      <w:rFonts w:ascii="Segoe UI" w:eastAsia="Times New Roman" w:hAnsi="Segoe UI" w:cs="Segoe UI"/>
      <w:sz w:val="18"/>
      <w:szCs w:val="18"/>
      <w:lang w:eastAsia="en-US"/>
    </w:rPr>
  </w:style>
  <w:style w:type="character" w:styleId="FollowedHyperlink">
    <w:name w:val="FollowedHyperlink"/>
    <w:basedOn w:val="DefaultParagraphFont"/>
    <w:semiHidden/>
    <w:unhideWhenUsed/>
    <w:rsid w:val="00F55759"/>
    <w:rPr>
      <w:color w:val="800080" w:themeColor="followedHyperlink"/>
      <w:u w:val="single"/>
    </w:rPr>
  </w:style>
  <w:style w:type="paragraph" w:customStyle="1" w:styleId="Logoheader">
    <w:name w:val="Logo header"/>
    <w:basedOn w:val="Normal"/>
    <w:autoRedefine/>
    <w:qFormat/>
    <w:rsid w:val="0050198C"/>
    <w:pPr>
      <w:spacing w:after="600" w:line="260" w:lineRule="exact"/>
      <w:ind w:right="720"/>
    </w:pPr>
    <w:rPr>
      <w:noProof/>
      <w:color w:val="595959" w:themeColor="text1" w:themeTint="A6"/>
    </w:rPr>
  </w:style>
  <w:style w:type="character" w:styleId="UnresolvedMention">
    <w:name w:val="Unresolved Mention"/>
    <w:basedOn w:val="DefaultParagraphFont"/>
    <w:uiPriority w:val="99"/>
    <w:semiHidden/>
    <w:unhideWhenUsed/>
    <w:rsid w:val="007C457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321">
      <w:bodyDiv w:val="1"/>
      <w:marLeft w:val="0"/>
      <w:marRight w:val="0"/>
      <w:marTop w:val="0"/>
      <w:marBottom w:val="0"/>
      <w:divBdr>
        <w:top w:val="none" w:sz="0" w:space="0" w:color="auto"/>
        <w:left w:val="none" w:sz="0" w:space="0" w:color="auto"/>
        <w:bottom w:val="none" w:sz="0" w:space="0" w:color="auto"/>
        <w:right w:val="none" w:sz="0" w:space="0" w:color="auto"/>
      </w:divBdr>
    </w:div>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786700405">
      <w:bodyDiv w:val="1"/>
      <w:marLeft w:val="0"/>
      <w:marRight w:val="0"/>
      <w:marTop w:val="0"/>
      <w:marBottom w:val="0"/>
      <w:divBdr>
        <w:top w:val="none" w:sz="0" w:space="0" w:color="auto"/>
        <w:left w:val="none" w:sz="0" w:space="0" w:color="auto"/>
        <w:bottom w:val="none" w:sz="0" w:space="0" w:color="auto"/>
        <w:right w:val="none" w:sz="0" w:space="0" w:color="auto"/>
      </w:divBdr>
      <w:divsChild>
        <w:div w:id="1579552646">
          <w:marLeft w:val="0"/>
          <w:marRight w:val="0"/>
          <w:marTop w:val="0"/>
          <w:marBottom w:val="0"/>
          <w:divBdr>
            <w:top w:val="none" w:sz="0" w:space="0" w:color="auto"/>
            <w:left w:val="none" w:sz="0" w:space="0" w:color="auto"/>
            <w:bottom w:val="none" w:sz="0" w:space="0" w:color="auto"/>
            <w:right w:val="none" w:sz="0" w:space="0" w:color="auto"/>
          </w:divBdr>
        </w:div>
        <w:div w:id="280263484">
          <w:marLeft w:val="0"/>
          <w:marRight w:val="0"/>
          <w:marTop w:val="0"/>
          <w:marBottom w:val="0"/>
          <w:divBdr>
            <w:top w:val="none" w:sz="0" w:space="0" w:color="auto"/>
            <w:left w:val="none" w:sz="0" w:space="0" w:color="auto"/>
            <w:bottom w:val="none" w:sz="0" w:space="0" w:color="auto"/>
            <w:right w:val="none" w:sz="0" w:space="0" w:color="auto"/>
          </w:divBdr>
        </w:div>
        <w:div w:id="1804276869">
          <w:marLeft w:val="0"/>
          <w:marRight w:val="0"/>
          <w:marTop w:val="0"/>
          <w:marBottom w:val="0"/>
          <w:divBdr>
            <w:top w:val="none" w:sz="0" w:space="0" w:color="auto"/>
            <w:left w:val="none" w:sz="0" w:space="0" w:color="auto"/>
            <w:bottom w:val="none" w:sz="0" w:space="0" w:color="auto"/>
            <w:right w:val="none" w:sz="0" w:space="0" w:color="auto"/>
          </w:divBdr>
        </w:div>
        <w:div w:id="1262646732">
          <w:marLeft w:val="0"/>
          <w:marRight w:val="0"/>
          <w:marTop w:val="0"/>
          <w:marBottom w:val="0"/>
          <w:divBdr>
            <w:top w:val="none" w:sz="0" w:space="0" w:color="auto"/>
            <w:left w:val="none" w:sz="0" w:space="0" w:color="auto"/>
            <w:bottom w:val="none" w:sz="0" w:space="0" w:color="auto"/>
            <w:right w:val="none" w:sz="0" w:space="0" w:color="auto"/>
          </w:divBdr>
        </w:div>
        <w:div w:id="865291838">
          <w:marLeft w:val="0"/>
          <w:marRight w:val="0"/>
          <w:marTop w:val="0"/>
          <w:marBottom w:val="0"/>
          <w:divBdr>
            <w:top w:val="none" w:sz="0" w:space="0" w:color="auto"/>
            <w:left w:val="none" w:sz="0" w:space="0" w:color="auto"/>
            <w:bottom w:val="none" w:sz="0" w:space="0" w:color="auto"/>
            <w:right w:val="none" w:sz="0" w:space="0" w:color="auto"/>
          </w:divBdr>
        </w:div>
        <w:div w:id="1307389869">
          <w:marLeft w:val="0"/>
          <w:marRight w:val="0"/>
          <w:marTop w:val="0"/>
          <w:marBottom w:val="0"/>
          <w:divBdr>
            <w:top w:val="none" w:sz="0" w:space="0" w:color="auto"/>
            <w:left w:val="none" w:sz="0" w:space="0" w:color="auto"/>
            <w:bottom w:val="none" w:sz="0" w:space="0" w:color="auto"/>
            <w:right w:val="none" w:sz="0" w:space="0" w:color="auto"/>
          </w:divBdr>
        </w:div>
        <w:div w:id="260378067">
          <w:marLeft w:val="0"/>
          <w:marRight w:val="0"/>
          <w:marTop w:val="0"/>
          <w:marBottom w:val="0"/>
          <w:divBdr>
            <w:top w:val="none" w:sz="0" w:space="0" w:color="auto"/>
            <w:left w:val="none" w:sz="0" w:space="0" w:color="auto"/>
            <w:bottom w:val="none" w:sz="0" w:space="0" w:color="auto"/>
            <w:right w:val="none" w:sz="0" w:space="0" w:color="auto"/>
          </w:divBdr>
        </w:div>
        <w:div w:id="1458987537">
          <w:marLeft w:val="0"/>
          <w:marRight w:val="0"/>
          <w:marTop w:val="0"/>
          <w:marBottom w:val="0"/>
          <w:divBdr>
            <w:top w:val="none" w:sz="0" w:space="0" w:color="auto"/>
            <w:left w:val="none" w:sz="0" w:space="0" w:color="auto"/>
            <w:bottom w:val="none" w:sz="0" w:space="0" w:color="auto"/>
            <w:right w:val="none" w:sz="0" w:space="0" w:color="auto"/>
          </w:divBdr>
        </w:div>
        <w:div w:id="1121875746">
          <w:marLeft w:val="0"/>
          <w:marRight w:val="0"/>
          <w:marTop w:val="0"/>
          <w:marBottom w:val="0"/>
          <w:divBdr>
            <w:top w:val="none" w:sz="0" w:space="0" w:color="auto"/>
            <w:left w:val="none" w:sz="0" w:space="0" w:color="auto"/>
            <w:bottom w:val="none" w:sz="0" w:space="0" w:color="auto"/>
            <w:right w:val="none" w:sz="0" w:space="0" w:color="auto"/>
          </w:divBdr>
        </w:div>
        <w:div w:id="23678074">
          <w:marLeft w:val="0"/>
          <w:marRight w:val="0"/>
          <w:marTop w:val="0"/>
          <w:marBottom w:val="0"/>
          <w:divBdr>
            <w:top w:val="none" w:sz="0" w:space="0" w:color="auto"/>
            <w:left w:val="none" w:sz="0" w:space="0" w:color="auto"/>
            <w:bottom w:val="none" w:sz="0" w:space="0" w:color="auto"/>
            <w:right w:val="none" w:sz="0" w:space="0" w:color="auto"/>
          </w:divBdr>
        </w:div>
        <w:div w:id="1945262429">
          <w:marLeft w:val="0"/>
          <w:marRight w:val="0"/>
          <w:marTop w:val="0"/>
          <w:marBottom w:val="0"/>
          <w:divBdr>
            <w:top w:val="none" w:sz="0" w:space="0" w:color="auto"/>
            <w:left w:val="none" w:sz="0" w:space="0" w:color="auto"/>
            <w:bottom w:val="none" w:sz="0" w:space="0" w:color="auto"/>
            <w:right w:val="none" w:sz="0" w:space="0" w:color="auto"/>
          </w:divBdr>
        </w:div>
        <w:div w:id="1933707248">
          <w:marLeft w:val="0"/>
          <w:marRight w:val="0"/>
          <w:marTop w:val="0"/>
          <w:marBottom w:val="0"/>
          <w:divBdr>
            <w:top w:val="none" w:sz="0" w:space="0" w:color="auto"/>
            <w:left w:val="none" w:sz="0" w:space="0" w:color="auto"/>
            <w:bottom w:val="none" w:sz="0" w:space="0" w:color="auto"/>
            <w:right w:val="none" w:sz="0" w:space="0" w:color="auto"/>
          </w:divBdr>
        </w:div>
        <w:div w:id="167989777">
          <w:marLeft w:val="0"/>
          <w:marRight w:val="0"/>
          <w:marTop w:val="0"/>
          <w:marBottom w:val="0"/>
          <w:divBdr>
            <w:top w:val="none" w:sz="0" w:space="0" w:color="auto"/>
            <w:left w:val="none" w:sz="0" w:space="0" w:color="auto"/>
            <w:bottom w:val="none" w:sz="0" w:space="0" w:color="auto"/>
            <w:right w:val="none" w:sz="0" w:space="0" w:color="auto"/>
          </w:divBdr>
        </w:div>
        <w:div w:id="32385751">
          <w:marLeft w:val="0"/>
          <w:marRight w:val="0"/>
          <w:marTop w:val="0"/>
          <w:marBottom w:val="0"/>
          <w:divBdr>
            <w:top w:val="none" w:sz="0" w:space="0" w:color="auto"/>
            <w:left w:val="none" w:sz="0" w:space="0" w:color="auto"/>
            <w:bottom w:val="none" w:sz="0" w:space="0" w:color="auto"/>
            <w:right w:val="none" w:sz="0" w:space="0" w:color="auto"/>
          </w:divBdr>
        </w:div>
        <w:div w:id="1526559153">
          <w:marLeft w:val="0"/>
          <w:marRight w:val="0"/>
          <w:marTop w:val="0"/>
          <w:marBottom w:val="0"/>
          <w:divBdr>
            <w:top w:val="none" w:sz="0" w:space="0" w:color="auto"/>
            <w:left w:val="none" w:sz="0" w:space="0" w:color="auto"/>
            <w:bottom w:val="none" w:sz="0" w:space="0" w:color="auto"/>
            <w:right w:val="none" w:sz="0" w:space="0" w:color="auto"/>
          </w:divBdr>
          <w:divsChild>
            <w:div w:id="958561901">
              <w:marLeft w:val="-75"/>
              <w:marRight w:val="0"/>
              <w:marTop w:val="30"/>
              <w:marBottom w:val="30"/>
              <w:divBdr>
                <w:top w:val="none" w:sz="0" w:space="0" w:color="auto"/>
                <w:left w:val="none" w:sz="0" w:space="0" w:color="auto"/>
                <w:bottom w:val="none" w:sz="0" w:space="0" w:color="auto"/>
                <w:right w:val="none" w:sz="0" w:space="0" w:color="auto"/>
              </w:divBdr>
              <w:divsChild>
                <w:div w:id="1908610589">
                  <w:marLeft w:val="0"/>
                  <w:marRight w:val="0"/>
                  <w:marTop w:val="0"/>
                  <w:marBottom w:val="0"/>
                  <w:divBdr>
                    <w:top w:val="none" w:sz="0" w:space="0" w:color="auto"/>
                    <w:left w:val="none" w:sz="0" w:space="0" w:color="auto"/>
                    <w:bottom w:val="none" w:sz="0" w:space="0" w:color="auto"/>
                    <w:right w:val="none" w:sz="0" w:space="0" w:color="auto"/>
                  </w:divBdr>
                  <w:divsChild>
                    <w:div w:id="118231327">
                      <w:marLeft w:val="0"/>
                      <w:marRight w:val="0"/>
                      <w:marTop w:val="0"/>
                      <w:marBottom w:val="0"/>
                      <w:divBdr>
                        <w:top w:val="none" w:sz="0" w:space="0" w:color="auto"/>
                        <w:left w:val="none" w:sz="0" w:space="0" w:color="auto"/>
                        <w:bottom w:val="none" w:sz="0" w:space="0" w:color="auto"/>
                        <w:right w:val="none" w:sz="0" w:space="0" w:color="auto"/>
                      </w:divBdr>
                    </w:div>
                  </w:divsChild>
                </w:div>
                <w:div w:id="280770317">
                  <w:marLeft w:val="0"/>
                  <w:marRight w:val="0"/>
                  <w:marTop w:val="0"/>
                  <w:marBottom w:val="0"/>
                  <w:divBdr>
                    <w:top w:val="none" w:sz="0" w:space="0" w:color="auto"/>
                    <w:left w:val="none" w:sz="0" w:space="0" w:color="auto"/>
                    <w:bottom w:val="none" w:sz="0" w:space="0" w:color="auto"/>
                    <w:right w:val="none" w:sz="0" w:space="0" w:color="auto"/>
                  </w:divBdr>
                  <w:divsChild>
                    <w:div w:id="1702702263">
                      <w:marLeft w:val="0"/>
                      <w:marRight w:val="0"/>
                      <w:marTop w:val="0"/>
                      <w:marBottom w:val="0"/>
                      <w:divBdr>
                        <w:top w:val="none" w:sz="0" w:space="0" w:color="auto"/>
                        <w:left w:val="none" w:sz="0" w:space="0" w:color="auto"/>
                        <w:bottom w:val="none" w:sz="0" w:space="0" w:color="auto"/>
                        <w:right w:val="none" w:sz="0" w:space="0" w:color="auto"/>
                      </w:divBdr>
                    </w:div>
                  </w:divsChild>
                </w:div>
                <w:div w:id="1906986472">
                  <w:marLeft w:val="0"/>
                  <w:marRight w:val="0"/>
                  <w:marTop w:val="0"/>
                  <w:marBottom w:val="0"/>
                  <w:divBdr>
                    <w:top w:val="none" w:sz="0" w:space="0" w:color="auto"/>
                    <w:left w:val="none" w:sz="0" w:space="0" w:color="auto"/>
                    <w:bottom w:val="none" w:sz="0" w:space="0" w:color="auto"/>
                    <w:right w:val="none" w:sz="0" w:space="0" w:color="auto"/>
                  </w:divBdr>
                  <w:divsChild>
                    <w:div w:id="193736497">
                      <w:marLeft w:val="0"/>
                      <w:marRight w:val="0"/>
                      <w:marTop w:val="0"/>
                      <w:marBottom w:val="0"/>
                      <w:divBdr>
                        <w:top w:val="none" w:sz="0" w:space="0" w:color="auto"/>
                        <w:left w:val="none" w:sz="0" w:space="0" w:color="auto"/>
                        <w:bottom w:val="none" w:sz="0" w:space="0" w:color="auto"/>
                        <w:right w:val="none" w:sz="0" w:space="0" w:color="auto"/>
                      </w:divBdr>
                    </w:div>
                  </w:divsChild>
                </w:div>
                <w:div w:id="1994675705">
                  <w:marLeft w:val="0"/>
                  <w:marRight w:val="0"/>
                  <w:marTop w:val="0"/>
                  <w:marBottom w:val="0"/>
                  <w:divBdr>
                    <w:top w:val="none" w:sz="0" w:space="0" w:color="auto"/>
                    <w:left w:val="none" w:sz="0" w:space="0" w:color="auto"/>
                    <w:bottom w:val="none" w:sz="0" w:space="0" w:color="auto"/>
                    <w:right w:val="none" w:sz="0" w:space="0" w:color="auto"/>
                  </w:divBdr>
                  <w:divsChild>
                    <w:div w:id="1367829174">
                      <w:marLeft w:val="0"/>
                      <w:marRight w:val="0"/>
                      <w:marTop w:val="0"/>
                      <w:marBottom w:val="0"/>
                      <w:divBdr>
                        <w:top w:val="none" w:sz="0" w:space="0" w:color="auto"/>
                        <w:left w:val="none" w:sz="0" w:space="0" w:color="auto"/>
                        <w:bottom w:val="none" w:sz="0" w:space="0" w:color="auto"/>
                        <w:right w:val="none" w:sz="0" w:space="0" w:color="auto"/>
                      </w:divBdr>
                    </w:div>
                  </w:divsChild>
                </w:div>
                <w:div w:id="678503480">
                  <w:marLeft w:val="0"/>
                  <w:marRight w:val="0"/>
                  <w:marTop w:val="0"/>
                  <w:marBottom w:val="0"/>
                  <w:divBdr>
                    <w:top w:val="none" w:sz="0" w:space="0" w:color="auto"/>
                    <w:left w:val="none" w:sz="0" w:space="0" w:color="auto"/>
                    <w:bottom w:val="none" w:sz="0" w:space="0" w:color="auto"/>
                    <w:right w:val="none" w:sz="0" w:space="0" w:color="auto"/>
                  </w:divBdr>
                  <w:divsChild>
                    <w:div w:id="1643147319">
                      <w:marLeft w:val="0"/>
                      <w:marRight w:val="0"/>
                      <w:marTop w:val="0"/>
                      <w:marBottom w:val="0"/>
                      <w:divBdr>
                        <w:top w:val="none" w:sz="0" w:space="0" w:color="auto"/>
                        <w:left w:val="none" w:sz="0" w:space="0" w:color="auto"/>
                        <w:bottom w:val="none" w:sz="0" w:space="0" w:color="auto"/>
                        <w:right w:val="none" w:sz="0" w:space="0" w:color="auto"/>
                      </w:divBdr>
                    </w:div>
                  </w:divsChild>
                </w:div>
                <w:div w:id="1192766879">
                  <w:marLeft w:val="0"/>
                  <w:marRight w:val="0"/>
                  <w:marTop w:val="0"/>
                  <w:marBottom w:val="0"/>
                  <w:divBdr>
                    <w:top w:val="none" w:sz="0" w:space="0" w:color="auto"/>
                    <w:left w:val="none" w:sz="0" w:space="0" w:color="auto"/>
                    <w:bottom w:val="none" w:sz="0" w:space="0" w:color="auto"/>
                    <w:right w:val="none" w:sz="0" w:space="0" w:color="auto"/>
                  </w:divBdr>
                  <w:divsChild>
                    <w:div w:id="2035034173">
                      <w:marLeft w:val="0"/>
                      <w:marRight w:val="0"/>
                      <w:marTop w:val="0"/>
                      <w:marBottom w:val="0"/>
                      <w:divBdr>
                        <w:top w:val="none" w:sz="0" w:space="0" w:color="auto"/>
                        <w:left w:val="none" w:sz="0" w:space="0" w:color="auto"/>
                        <w:bottom w:val="none" w:sz="0" w:space="0" w:color="auto"/>
                        <w:right w:val="none" w:sz="0" w:space="0" w:color="auto"/>
                      </w:divBdr>
                    </w:div>
                  </w:divsChild>
                </w:div>
                <w:div w:id="467475430">
                  <w:marLeft w:val="0"/>
                  <w:marRight w:val="0"/>
                  <w:marTop w:val="0"/>
                  <w:marBottom w:val="0"/>
                  <w:divBdr>
                    <w:top w:val="none" w:sz="0" w:space="0" w:color="auto"/>
                    <w:left w:val="none" w:sz="0" w:space="0" w:color="auto"/>
                    <w:bottom w:val="none" w:sz="0" w:space="0" w:color="auto"/>
                    <w:right w:val="none" w:sz="0" w:space="0" w:color="auto"/>
                  </w:divBdr>
                  <w:divsChild>
                    <w:div w:id="1388068298">
                      <w:marLeft w:val="0"/>
                      <w:marRight w:val="0"/>
                      <w:marTop w:val="0"/>
                      <w:marBottom w:val="0"/>
                      <w:divBdr>
                        <w:top w:val="none" w:sz="0" w:space="0" w:color="auto"/>
                        <w:left w:val="none" w:sz="0" w:space="0" w:color="auto"/>
                        <w:bottom w:val="none" w:sz="0" w:space="0" w:color="auto"/>
                        <w:right w:val="none" w:sz="0" w:space="0" w:color="auto"/>
                      </w:divBdr>
                    </w:div>
                  </w:divsChild>
                </w:div>
                <w:div w:id="64500102">
                  <w:marLeft w:val="0"/>
                  <w:marRight w:val="0"/>
                  <w:marTop w:val="0"/>
                  <w:marBottom w:val="0"/>
                  <w:divBdr>
                    <w:top w:val="none" w:sz="0" w:space="0" w:color="auto"/>
                    <w:left w:val="none" w:sz="0" w:space="0" w:color="auto"/>
                    <w:bottom w:val="none" w:sz="0" w:space="0" w:color="auto"/>
                    <w:right w:val="none" w:sz="0" w:space="0" w:color="auto"/>
                  </w:divBdr>
                  <w:divsChild>
                    <w:div w:id="1629043860">
                      <w:marLeft w:val="0"/>
                      <w:marRight w:val="0"/>
                      <w:marTop w:val="0"/>
                      <w:marBottom w:val="0"/>
                      <w:divBdr>
                        <w:top w:val="none" w:sz="0" w:space="0" w:color="auto"/>
                        <w:left w:val="none" w:sz="0" w:space="0" w:color="auto"/>
                        <w:bottom w:val="none" w:sz="0" w:space="0" w:color="auto"/>
                        <w:right w:val="none" w:sz="0" w:space="0" w:color="auto"/>
                      </w:divBdr>
                    </w:div>
                  </w:divsChild>
                </w:div>
                <w:div w:id="2098556903">
                  <w:marLeft w:val="0"/>
                  <w:marRight w:val="0"/>
                  <w:marTop w:val="0"/>
                  <w:marBottom w:val="0"/>
                  <w:divBdr>
                    <w:top w:val="none" w:sz="0" w:space="0" w:color="auto"/>
                    <w:left w:val="none" w:sz="0" w:space="0" w:color="auto"/>
                    <w:bottom w:val="none" w:sz="0" w:space="0" w:color="auto"/>
                    <w:right w:val="none" w:sz="0" w:space="0" w:color="auto"/>
                  </w:divBdr>
                  <w:divsChild>
                    <w:div w:id="1820801458">
                      <w:marLeft w:val="0"/>
                      <w:marRight w:val="0"/>
                      <w:marTop w:val="0"/>
                      <w:marBottom w:val="0"/>
                      <w:divBdr>
                        <w:top w:val="none" w:sz="0" w:space="0" w:color="auto"/>
                        <w:left w:val="none" w:sz="0" w:space="0" w:color="auto"/>
                        <w:bottom w:val="none" w:sz="0" w:space="0" w:color="auto"/>
                        <w:right w:val="none" w:sz="0" w:space="0" w:color="auto"/>
                      </w:divBdr>
                    </w:div>
                  </w:divsChild>
                </w:div>
                <w:div w:id="878053023">
                  <w:marLeft w:val="0"/>
                  <w:marRight w:val="0"/>
                  <w:marTop w:val="0"/>
                  <w:marBottom w:val="0"/>
                  <w:divBdr>
                    <w:top w:val="none" w:sz="0" w:space="0" w:color="auto"/>
                    <w:left w:val="none" w:sz="0" w:space="0" w:color="auto"/>
                    <w:bottom w:val="none" w:sz="0" w:space="0" w:color="auto"/>
                    <w:right w:val="none" w:sz="0" w:space="0" w:color="auto"/>
                  </w:divBdr>
                  <w:divsChild>
                    <w:div w:id="657618410">
                      <w:marLeft w:val="0"/>
                      <w:marRight w:val="0"/>
                      <w:marTop w:val="0"/>
                      <w:marBottom w:val="0"/>
                      <w:divBdr>
                        <w:top w:val="none" w:sz="0" w:space="0" w:color="auto"/>
                        <w:left w:val="none" w:sz="0" w:space="0" w:color="auto"/>
                        <w:bottom w:val="none" w:sz="0" w:space="0" w:color="auto"/>
                        <w:right w:val="none" w:sz="0" w:space="0" w:color="auto"/>
                      </w:divBdr>
                    </w:div>
                  </w:divsChild>
                </w:div>
                <w:div w:id="1682312081">
                  <w:marLeft w:val="0"/>
                  <w:marRight w:val="0"/>
                  <w:marTop w:val="0"/>
                  <w:marBottom w:val="0"/>
                  <w:divBdr>
                    <w:top w:val="none" w:sz="0" w:space="0" w:color="auto"/>
                    <w:left w:val="none" w:sz="0" w:space="0" w:color="auto"/>
                    <w:bottom w:val="none" w:sz="0" w:space="0" w:color="auto"/>
                    <w:right w:val="none" w:sz="0" w:space="0" w:color="auto"/>
                  </w:divBdr>
                  <w:divsChild>
                    <w:div w:id="209730610">
                      <w:marLeft w:val="0"/>
                      <w:marRight w:val="0"/>
                      <w:marTop w:val="0"/>
                      <w:marBottom w:val="0"/>
                      <w:divBdr>
                        <w:top w:val="none" w:sz="0" w:space="0" w:color="auto"/>
                        <w:left w:val="none" w:sz="0" w:space="0" w:color="auto"/>
                        <w:bottom w:val="none" w:sz="0" w:space="0" w:color="auto"/>
                        <w:right w:val="none" w:sz="0" w:space="0" w:color="auto"/>
                      </w:divBdr>
                    </w:div>
                  </w:divsChild>
                </w:div>
                <w:div w:id="941306680">
                  <w:marLeft w:val="0"/>
                  <w:marRight w:val="0"/>
                  <w:marTop w:val="0"/>
                  <w:marBottom w:val="0"/>
                  <w:divBdr>
                    <w:top w:val="none" w:sz="0" w:space="0" w:color="auto"/>
                    <w:left w:val="none" w:sz="0" w:space="0" w:color="auto"/>
                    <w:bottom w:val="none" w:sz="0" w:space="0" w:color="auto"/>
                    <w:right w:val="none" w:sz="0" w:space="0" w:color="auto"/>
                  </w:divBdr>
                  <w:divsChild>
                    <w:div w:id="1134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099">
          <w:marLeft w:val="0"/>
          <w:marRight w:val="0"/>
          <w:marTop w:val="0"/>
          <w:marBottom w:val="0"/>
          <w:divBdr>
            <w:top w:val="none" w:sz="0" w:space="0" w:color="auto"/>
            <w:left w:val="none" w:sz="0" w:space="0" w:color="auto"/>
            <w:bottom w:val="none" w:sz="0" w:space="0" w:color="auto"/>
            <w:right w:val="none" w:sz="0" w:space="0" w:color="auto"/>
          </w:divBdr>
        </w:div>
        <w:div w:id="1940217971">
          <w:marLeft w:val="0"/>
          <w:marRight w:val="0"/>
          <w:marTop w:val="0"/>
          <w:marBottom w:val="0"/>
          <w:divBdr>
            <w:top w:val="none" w:sz="0" w:space="0" w:color="auto"/>
            <w:left w:val="none" w:sz="0" w:space="0" w:color="auto"/>
            <w:bottom w:val="none" w:sz="0" w:space="0" w:color="auto"/>
            <w:right w:val="none" w:sz="0" w:space="0" w:color="auto"/>
          </w:divBdr>
        </w:div>
        <w:div w:id="1392191921">
          <w:marLeft w:val="0"/>
          <w:marRight w:val="0"/>
          <w:marTop w:val="0"/>
          <w:marBottom w:val="0"/>
          <w:divBdr>
            <w:top w:val="none" w:sz="0" w:space="0" w:color="auto"/>
            <w:left w:val="none" w:sz="0" w:space="0" w:color="auto"/>
            <w:bottom w:val="none" w:sz="0" w:space="0" w:color="auto"/>
            <w:right w:val="none" w:sz="0" w:space="0" w:color="auto"/>
          </w:divBdr>
        </w:div>
        <w:div w:id="3212674">
          <w:marLeft w:val="0"/>
          <w:marRight w:val="0"/>
          <w:marTop w:val="0"/>
          <w:marBottom w:val="0"/>
          <w:divBdr>
            <w:top w:val="none" w:sz="0" w:space="0" w:color="auto"/>
            <w:left w:val="none" w:sz="0" w:space="0" w:color="auto"/>
            <w:bottom w:val="none" w:sz="0" w:space="0" w:color="auto"/>
            <w:right w:val="none" w:sz="0" w:space="0" w:color="auto"/>
          </w:divBdr>
        </w:div>
        <w:div w:id="1519081840">
          <w:marLeft w:val="0"/>
          <w:marRight w:val="0"/>
          <w:marTop w:val="0"/>
          <w:marBottom w:val="0"/>
          <w:divBdr>
            <w:top w:val="none" w:sz="0" w:space="0" w:color="auto"/>
            <w:left w:val="none" w:sz="0" w:space="0" w:color="auto"/>
            <w:bottom w:val="none" w:sz="0" w:space="0" w:color="auto"/>
            <w:right w:val="none" w:sz="0" w:space="0" w:color="auto"/>
          </w:divBdr>
        </w:div>
        <w:div w:id="1369641852">
          <w:marLeft w:val="0"/>
          <w:marRight w:val="0"/>
          <w:marTop w:val="0"/>
          <w:marBottom w:val="0"/>
          <w:divBdr>
            <w:top w:val="none" w:sz="0" w:space="0" w:color="auto"/>
            <w:left w:val="none" w:sz="0" w:space="0" w:color="auto"/>
            <w:bottom w:val="none" w:sz="0" w:space="0" w:color="auto"/>
            <w:right w:val="none" w:sz="0" w:space="0" w:color="auto"/>
          </w:divBdr>
        </w:div>
        <w:div w:id="2138639155">
          <w:marLeft w:val="0"/>
          <w:marRight w:val="0"/>
          <w:marTop w:val="0"/>
          <w:marBottom w:val="0"/>
          <w:divBdr>
            <w:top w:val="none" w:sz="0" w:space="0" w:color="auto"/>
            <w:left w:val="none" w:sz="0" w:space="0" w:color="auto"/>
            <w:bottom w:val="none" w:sz="0" w:space="0" w:color="auto"/>
            <w:right w:val="none" w:sz="0" w:space="0" w:color="auto"/>
          </w:divBdr>
        </w:div>
        <w:div w:id="962540437">
          <w:marLeft w:val="0"/>
          <w:marRight w:val="0"/>
          <w:marTop w:val="0"/>
          <w:marBottom w:val="0"/>
          <w:divBdr>
            <w:top w:val="none" w:sz="0" w:space="0" w:color="auto"/>
            <w:left w:val="none" w:sz="0" w:space="0" w:color="auto"/>
            <w:bottom w:val="none" w:sz="0" w:space="0" w:color="auto"/>
            <w:right w:val="none" w:sz="0" w:space="0" w:color="auto"/>
          </w:divBdr>
        </w:div>
        <w:div w:id="1731147107">
          <w:marLeft w:val="0"/>
          <w:marRight w:val="0"/>
          <w:marTop w:val="0"/>
          <w:marBottom w:val="0"/>
          <w:divBdr>
            <w:top w:val="none" w:sz="0" w:space="0" w:color="auto"/>
            <w:left w:val="none" w:sz="0" w:space="0" w:color="auto"/>
            <w:bottom w:val="none" w:sz="0" w:space="0" w:color="auto"/>
            <w:right w:val="none" w:sz="0" w:space="0" w:color="auto"/>
          </w:divBdr>
        </w:div>
        <w:div w:id="728071721">
          <w:marLeft w:val="0"/>
          <w:marRight w:val="0"/>
          <w:marTop w:val="0"/>
          <w:marBottom w:val="0"/>
          <w:divBdr>
            <w:top w:val="none" w:sz="0" w:space="0" w:color="auto"/>
            <w:left w:val="none" w:sz="0" w:space="0" w:color="auto"/>
            <w:bottom w:val="none" w:sz="0" w:space="0" w:color="auto"/>
            <w:right w:val="none" w:sz="0" w:space="0" w:color="auto"/>
          </w:divBdr>
        </w:div>
        <w:div w:id="210074252">
          <w:marLeft w:val="0"/>
          <w:marRight w:val="0"/>
          <w:marTop w:val="0"/>
          <w:marBottom w:val="0"/>
          <w:divBdr>
            <w:top w:val="none" w:sz="0" w:space="0" w:color="auto"/>
            <w:left w:val="none" w:sz="0" w:space="0" w:color="auto"/>
            <w:bottom w:val="none" w:sz="0" w:space="0" w:color="auto"/>
            <w:right w:val="none" w:sz="0" w:space="0" w:color="auto"/>
          </w:divBdr>
        </w:div>
        <w:div w:id="1782021641">
          <w:marLeft w:val="0"/>
          <w:marRight w:val="0"/>
          <w:marTop w:val="0"/>
          <w:marBottom w:val="0"/>
          <w:divBdr>
            <w:top w:val="none" w:sz="0" w:space="0" w:color="auto"/>
            <w:left w:val="none" w:sz="0" w:space="0" w:color="auto"/>
            <w:bottom w:val="none" w:sz="0" w:space="0" w:color="auto"/>
            <w:right w:val="none" w:sz="0" w:space="0" w:color="auto"/>
          </w:divBdr>
        </w:div>
        <w:div w:id="1027146263">
          <w:marLeft w:val="0"/>
          <w:marRight w:val="0"/>
          <w:marTop w:val="0"/>
          <w:marBottom w:val="0"/>
          <w:divBdr>
            <w:top w:val="none" w:sz="0" w:space="0" w:color="auto"/>
            <w:left w:val="none" w:sz="0" w:space="0" w:color="auto"/>
            <w:bottom w:val="none" w:sz="0" w:space="0" w:color="auto"/>
            <w:right w:val="none" w:sz="0" w:space="0" w:color="auto"/>
          </w:divBdr>
        </w:div>
        <w:div w:id="1207258699">
          <w:marLeft w:val="0"/>
          <w:marRight w:val="0"/>
          <w:marTop w:val="0"/>
          <w:marBottom w:val="0"/>
          <w:divBdr>
            <w:top w:val="none" w:sz="0" w:space="0" w:color="auto"/>
            <w:left w:val="none" w:sz="0" w:space="0" w:color="auto"/>
            <w:bottom w:val="none" w:sz="0" w:space="0" w:color="auto"/>
            <w:right w:val="none" w:sz="0" w:space="0" w:color="auto"/>
          </w:divBdr>
        </w:div>
        <w:div w:id="556165978">
          <w:marLeft w:val="0"/>
          <w:marRight w:val="0"/>
          <w:marTop w:val="0"/>
          <w:marBottom w:val="0"/>
          <w:divBdr>
            <w:top w:val="none" w:sz="0" w:space="0" w:color="auto"/>
            <w:left w:val="none" w:sz="0" w:space="0" w:color="auto"/>
            <w:bottom w:val="none" w:sz="0" w:space="0" w:color="auto"/>
            <w:right w:val="none" w:sz="0" w:space="0" w:color="auto"/>
          </w:divBdr>
        </w:div>
        <w:div w:id="363480722">
          <w:marLeft w:val="0"/>
          <w:marRight w:val="0"/>
          <w:marTop w:val="0"/>
          <w:marBottom w:val="0"/>
          <w:divBdr>
            <w:top w:val="none" w:sz="0" w:space="0" w:color="auto"/>
            <w:left w:val="none" w:sz="0" w:space="0" w:color="auto"/>
            <w:bottom w:val="none" w:sz="0" w:space="0" w:color="auto"/>
            <w:right w:val="none" w:sz="0" w:space="0" w:color="auto"/>
          </w:divBdr>
        </w:div>
        <w:div w:id="2009013221">
          <w:marLeft w:val="0"/>
          <w:marRight w:val="0"/>
          <w:marTop w:val="0"/>
          <w:marBottom w:val="0"/>
          <w:divBdr>
            <w:top w:val="none" w:sz="0" w:space="0" w:color="auto"/>
            <w:left w:val="none" w:sz="0" w:space="0" w:color="auto"/>
            <w:bottom w:val="none" w:sz="0" w:space="0" w:color="auto"/>
            <w:right w:val="none" w:sz="0" w:space="0" w:color="auto"/>
          </w:divBdr>
        </w:div>
      </w:divsChild>
    </w:div>
    <w:div w:id="857041948">
      <w:bodyDiv w:val="1"/>
      <w:marLeft w:val="0"/>
      <w:marRight w:val="0"/>
      <w:marTop w:val="0"/>
      <w:marBottom w:val="0"/>
      <w:divBdr>
        <w:top w:val="none" w:sz="0" w:space="0" w:color="auto"/>
        <w:left w:val="none" w:sz="0" w:space="0" w:color="auto"/>
        <w:bottom w:val="none" w:sz="0" w:space="0" w:color="auto"/>
        <w:right w:val="none" w:sz="0" w:space="0" w:color="auto"/>
      </w:divBdr>
    </w:div>
    <w:div w:id="960842299">
      <w:bodyDiv w:val="1"/>
      <w:marLeft w:val="0"/>
      <w:marRight w:val="0"/>
      <w:marTop w:val="0"/>
      <w:marBottom w:val="0"/>
      <w:divBdr>
        <w:top w:val="none" w:sz="0" w:space="0" w:color="auto"/>
        <w:left w:val="none" w:sz="0" w:space="0" w:color="auto"/>
        <w:bottom w:val="none" w:sz="0" w:space="0" w:color="auto"/>
        <w:right w:val="none" w:sz="0" w:space="0" w:color="auto"/>
      </w:divBdr>
    </w:div>
    <w:div w:id="961812550">
      <w:bodyDiv w:val="1"/>
      <w:marLeft w:val="0"/>
      <w:marRight w:val="0"/>
      <w:marTop w:val="0"/>
      <w:marBottom w:val="0"/>
      <w:divBdr>
        <w:top w:val="none" w:sz="0" w:space="0" w:color="auto"/>
        <w:left w:val="none" w:sz="0" w:space="0" w:color="auto"/>
        <w:bottom w:val="none" w:sz="0" w:space="0" w:color="auto"/>
        <w:right w:val="none" w:sz="0" w:space="0" w:color="auto"/>
      </w:divBdr>
      <w:divsChild>
        <w:div w:id="808091265">
          <w:marLeft w:val="0"/>
          <w:marRight w:val="0"/>
          <w:marTop w:val="0"/>
          <w:marBottom w:val="0"/>
          <w:divBdr>
            <w:top w:val="none" w:sz="0" w:space="0" w:color="auto"/>
            <w:left w:val="none" w:sz="0" w:space="0" w:color="auto"/>
            <w:bottom w:val="none" w:sz="0" w:space="0" w:color="auto"/>
            <w:right w:val="none" w:sz="0" w:space="0" w:color="auto"/>
          </w:divBdr>
        </w:div>
        <w:div w:id="1296331419">
          <w:marLeft w:val="0"/>
          <w:marRight w:val="0"/>
          <w:marTop w:val="0"/>
          <w:marBottom w:val="0"/>
          <w:divBdr>
            <w:top w:val="none" w:sz="0" w:space="0" w:color="auto"/>
            <w:left w:val="none" w:sz="0" w:space="0" w:color="auto"/>
            <w:bottom w:val="none" w:sz="0" w:space="0" w:color="auto"/>
            <w:right w:val="none" w:sz="0" w:space="0" w:color="auto"/>
          </w:divBdr>
        </w:div>
        <w:div w:id="1577935790">
          <w:marLeft w:val="0"/>
          <w:marRight w:val="0"/>
          <w:marTop w:val="0"/>
          <w:marBottom w:val="0"/>
          <w:divBdr>
            <w:top w:val="none" w:sz="0" w:space="0" w:color="auto"/>
            <w:left w:val="none" w:sz="0" w:space="0" w:color="auto"/>
            <w:bottom w:val="none" w:sz="0" w:space="0" w:color="auto"/>
            <w:right w:val="none" w:sz="0" w:space="0" w:color="auto"/>
          </w:divBdr>
        </w:div>
        <w:div w:id="1067385974">
          <w:marLeft w:val="0"/>
          <w:marRight w:val="0"/>
          <w:marTop w:val="0"/>
          <w:marBottom w:val="0"/>
          <w:divBdr>
            <w:top w:val="none" w:sz="0" w:space="0" w:color="auto"/>
            <w:left w:val="none" w:sz="0" w:space="0" w:color="auto"/>
            <w:bottom w:val="none" w:sz="0" w:space="0" w:color="auto"/>
            <w:right w:val="none" w:sz="0" w:space="0" w:color="auto"/>
          </w:divBdr>
        </w:div>
        <w:div w:id="680201571">
          <w:marLeft w:val="0"/>
          <w:marRight w:val="0"/>
          <w:marTop w:val="0"/>
          <w:marBottom w:val="0"/>
          <w:divBdr>
            <w:top w:val="none" w:sz="0" w:space="0" w:color="auto"/>
            <w:left w:val="none" w:sz="0" w:space="0" w:color="auto"/>
            <w:bottom w:val="none" w:sz="0" w:space="0" w:color="auto"/>
            <w:right w:val="none" w:sz="0" w:space="0" w:color="auto"/>
          </w:divBdr>
        </w:div>
        <w:div w:id="158935499">
          <w:marLeft w:val="0"/>
          <w:marRight w:val="0"/>
          <w:marTop w:val="0"/>
          <w:marBottom w:val="0"/>
          <w:divBdr>
            <w:top w:val="none" w:sz="0" w:space="0" w:color="auto"/>
            <w:left w:val="none" w:sz="0" w:space="0" w:color="auto"/>
            <w:bottom w:val="none" w:sz="0" w:space="0" w:color="auto"/>
            <w:right w:val="none" w:sz="0" w:space="0" w:color="auto"/>
          </w:divBdr>
        </w:div>
        <w:div w:id="1624967605">
          <w:marLeft w:val="0"/>
          <w:marRight w:val="0"/>
          <w:marTop w:val="0"/>
          <w:marBottom w:val="0"/>
          <w:divBdr>
            <w:top w:val="none" w:sz="0" w:space="0" w:color="auto"/>
            <w:left w:val="none" w:sz="0" w:space="0" w:color="auto"/>
            <w:bottom w:val="none" w:sz="0" w:space="0" w:color="auto"/>
            <w:right w:val="none" w:sz="0" w:space="0" w:color="auto"/>
          </w:divBdr>
        </w:div>
        <w:div w:id="1984502133">
          <w:marLeft w:val="0"/>
          <w:marRight w:val="0"/>
          <w:marTop w:val="0"/>
          <w:marBottom w:val="0"/>
          <w:divBdr>
            <w:top w:val="none" w:sz="0" w:space="0" w:color="auto"/>
            <w:left w:val="none" w:sz="0" w:space="0" w:color="auto"/>
            <w:bottom w:val="none" w:sz="0" w:space="0" w:color="auto"/>
            <w:right w:val="none" w:sz="0" w:space="0" w:color="auto"/>
          </w:divBdr>
        </w:div>
        <w:div w:id="841973024">
          <w:marLeft w:val="0"/>
          <w:marRight w:val="0"/>
          <w:marTop w:val="0"/>
          <w:marBottom w:val="0"/>
          <w:divBdr>
            <w:top w:val="none" w:sz="0" w:space="0" w:color="auto"/>
            <w:left w:val="none" w:sz="0" w:space="0" w:color="auto"/>
            <w:bottom w:val="none" w:sz="0" w:space="0" w:color="auto"/>
            <w:right w:val="none" w:sz="0" w:space="0" w:color="auto"/>
          </w:divBdr>
        </w:div>
        <w:div w:id="1617708994">
          <w:marLeft w:val="0"/>
          <w:marRight w:val="0"/>
          <w:marTop w:val="0"/>
          <w:marBottom w:val="0"/>
          <w:divBdr>
            <w:top w:val="none" w:sz="0" w:space="0" w:color="auto"/>
            <w:left w:val="none" w:sz="0" w:space="0" w:color="auto"/>
            <w:bottom w:val="none" w:sz="0" w:space="0" w:color="auto"/>
            <w:right w:val="none" w:sz="0" w:space="0" w:color="auto"/>
          </w:divBdr>
        </w:div>
        <w:div w:id="161161833">
          <w:marLeft w:val="0"/>
          <w:marRight w:val="0"/>
          <w:marTop w:val="0"/>
          <w:marBottom w:val="0"/>
          <w:divBdr>
            <w:top w:val="none" w:sz="0" w:space="0" w:color="auto"/>
            <w:left w:val="none" w:sz="0" w:space="0" w:color="auto"/>
            <w:bottom w:val="none" w:sz="0" w:space="0" w:color="auto"/>
            <w:right w:val="none" w:sz="0" w:space="0" w:color="auto"/>
          </w:divBdr>
        </w:div>
        <w:div w:id="712189898">
          <w:marLeft w:val="0"/>
          <w:marRight w:val="0"/>
          <w:marTop w:val="0"/>
          <w:marBottom w:val="0"/>
          <w:divBdr>
            <w:top w:val="none" w:sz="0" w:space="0" w:color="auto"/>
            <w:left w:val="none" w:sz="0" w:space="0" w:color="auto"/>
            <w:bottom w:val="none" w:sz="0" w:space="0" w:color="auto"/>
            <w:right w:val="none" w:sz="0" w:space="0" w:color="auto"/>
          </w:divBdr>
        </w:div>
        <w:div w:id="261763055">
          <w:marLeft w:val="0"/>
          <w:marRight w:val="0"/>
          <w:marTop w:val="0"/>
          <w:marBottom w:val="0"/>
          <w:divBdr>
            <w:top w:val="none" w:sz="0" w:space="0" w:color="auto"/>
            <w:left w:val="none" w:sz="0" w:space="0" w:color="auto"/>
            <w:bottom w:val="none" w:sz="0" w:space="0" w:color="auto"/>
            <w:right w:val="none" w:sz="0" w:space="0" w:color="auto"/>
          </w:divBdr>
        </w:div>
        <w:div w:id="1789932403">
          <w:marLeft w:val="0"/>
          <w:marRight w:val="0"/>
          <w:marTop w:val="0"/>
          <w:marBottom w:val="0"/>
          <w:divBdr>
            <w:top w:val="none" w:sz="0" w:space="0" w:color="auto"/>
            <w:left w:val="none" w:sz="0" w:space="0" w:color="auto"/>
            <w:bottom w:val="none" w:sz="0" w:space="0" w:color="auto"/>
            <w:right w:val="none" w:sz="0" w:space="0" w:color="auto"/>
          </w:divBdr>
        </w:div>
        <w:div w:id="983507909">
          <w:marLeft w:val="0"/>
          <w:marRight w:val="0"/>
          <w:marTop w:val="0"/>
          <w:marBottom w:val="0"/>
          <w:divBdr>
            <w:top w:val="none" w:sz="0" w:space="0" w:color="auto"/>
            <w:left w:val="none" w:sz="0" w:space="0" w:color="auto"/>
            <w:bottom w:val="none" w:sz="0" w:space="0" w:color="auto"/>
            <w:right w:val="none" w:sz="0" w:space="0" w:color="auto"/>
          </w:divBdr>
          <w:divsChild>
            <w:div w:id="486558970">
              <w:marLeft w:val="-75"/>
              <w:marRight w:val="0"/>
              <w:marTop w:val="30"/>
              <w:marBottom w:val="30"/>
              <w:divBdr>
                <w:top w:val="none" w:sz="0" w:space="0" w:color="auto"/>
                <w:left w:val="none" w:sz="0" w:space="0" w:color="auto"/>
                <w:bottom w:val="none" w:sz="0" w:space="0" w:color="auto"/>
                <w:right w:val="none" w:sz="0" w:space="0" w:color="auto"/>
              </w:divBdr>
              <w:divsChild>
                <w:div w:id="347296059">
                  <w:marLeft w:val="0"/>
                  <w:marRight w:val="0"/>
                  <w:marTop w:val="0"/>
                  <w:marBottom w:val="0"/>
                  <w:divBdr>
                    <w:top w:val="none" w:sz="0" w:space="0" w:color="auto"/>
                    <w:left w:val="none" w:sz="0" w:space="0" w:color="auto"/>
                    <w:bottom w:val="none" w:sz="0" w:space="0" w:color="auto"/>
                    <w:right w:val="none" w:sz="0" w:space="0" w:color="auto"/>
                  </w:divBdr>
                  <w:divsChild>
                    <w:div w:id="1562205177">
                      <w:marLeft w:val="0"/>
                      <w:marRight w:val="0"/>
                      <w:marTop w:val="0"/>
                      <w:marBottom w:val="0"/>
                      <w:divBdr>
                        <w:top w:val="none" w:sz="0" w:space="0" w:color="auto"/>
                        <w:left w:val="none" w:sz="0" w:space="0" w:color="auto"/>
                        <w:bottom w:val="none" w:sz="0" w:space="0" w:color="auto"/>
                        <w:right w:val="none" w:sz="0" w:space="0" w:color="auto"/>
                      </w:divBdr>
                    </w:div>
                  </w:divsChild>
                </w:div>
                <w:div w:id="740758944">
                  <w:marLeft w:val="0"/>
                  <w:marRight w:val="0"/>
                  <w:marTop w:val="0"/>
                  <w:marBottom w:val="0"/>
                  <w:divBdr>
                    <w:top w:val="none" w:sz="0" w:space="0" w:color="auto"/>
                    <w:left w:val="none" w:sz="0" w:space="0" w:color="auto"/>
                    <w:bottom w:val="none" w:sz="0" w:space="0" w:color="auto"/>
                    <w:right w:val="none" w:sz="0" w:space="0" w:color="auto"/>
                  </w:divBdr>
                  <w:divsChild>
                    <w:div w:id="1465276730">
                      <w:marLeft w:val="0"/>
                      <w:marRight w:val="0"/>
                      <w:marTop w:val="0"/>
                      <w:marBottom w:val="0"/>
                      <w:divBdr>
                        <w:top w:val="none" w:sz="0" w:space="0" w:color="auto"/>
                        <w:left w:val="none" w:sz="0" w:space="0" w:color="auto"/>
                        <w:bottom w:val="none" w:sz="0" w:space="0" w:color="auto"/>
                        <w:right w:val="none" w:sz="0" w:space="0" w:color="auto"/>
                      </w:divBdr>
                    </w:div>
                  </w:divsChild>
                </w:div>
                <w:div w:id="345331198">
                  <w:marLeft w:val="0"/>
                  <w:marRight w:val="0"/>
                  <w:marTop w:val="0"/>
                  <w:marBottom w:val="0"/>
                  <w:divBdr>
                    <w:top w:val="none" w:sz="0" w:space="0" w:color="auto"/>
                    <w:left w:val="none" w:sz="0" w:space="0" w:color="auto"/>
                    <w:bottom w:val="none" w:sz="0" w:space="0" w:color="auto"/>
                    <w:right w:val="none" w:sz="0" w:space="0" w:color="auto"/>
                  </w:divBdr>
                  <w:divsChild>
                    <w:div w:id="618798256">
                      <w:marLeft w:val="0"/>
                      <w:marRight w:val="0"/>
                      <w:marTop w:val="0"/>
                      <w:marBottom w:val="0"/>
                      <w:divBdr>
                        <w:top w:val="none" w:sz="0" w:space="0" w:color="auto"/>
                        <w:left w:val="none" w:sz="0" w:space="0" w:color="auto"/>
                        <w:bottom w:val="none" w:sz="0" w:space="0" w:color="auto"/>
                        <w:right w:val="none" w:sz="0" w:space="0" w:color="auto"/>
                      </w:divBdr>
                    </w:div>
                  </w:divsChild>
                </w:div>
                <w:div w:id="1057582399">
                  <w:marLeft w:val="0"/>
                  <w:marRight w:val="0"/>
                  <w:marTop w:val="0"/>
                  <w:marBottom w:val="0"/>
                  <w:divBdr>
                    <w:top w:val="none" w:sz="0" w:space="0" w:color="auto"/>
                    <w:left w:val="none" w:sz="0" w:space="0" w:color="auto"/>
                    <w:bottom w:val="none" w:sz="0" w:space="0" w:color="auto"/>
                    <w:right w:val="none" w:sz="0" w:space="0" w:color="auto"/>
                  </w:divBdr>
                  <w:divsChild>
                    <w:div w:id="407266266">
                      <w:marLeft w:val="0"/>
                      <w:marRight w:val="0"/>
                      <w:marTop w:val="0"/>
                      <w:marBottom w:val="0"/>
                      <w:divBdr>
                        <w:top w:val="none" w:sz="0" w:space="0" w:color="auto"/>
                        <w:left w:val="none" w:sz="0" w:space="0" w:color="auto"/>
                        <w:bottom w:val="none" w:sz="0" w:space="0" w:color="auto"/>
                        <w:right w:val="none" w:sz="0" w:space="0" w:color="auto"/>
                      </w:divBdr>
                    </w:div>
                  </w:divsChild>
                </w:div>
                <w:div w:id="1908608357">
                  <w:marLeft w:val="0"/>
                  <w:marRight w:val="0"/>
                  <w:marTop w:val="0"/>
                  <w:marBottom w:val="0"/>
                  <w:divBdr>
                    <w:top w:val="none" w:sz="0" w:space="0" w:color="auto"/>
                    <w:left w:val="none" w:sz="0" w:space="0" w:color="auto"/>
                    <w:bottom w:val="none" w:sz="0" w:space="0" w:color="auto"/>
                    <w:right w:val="none" w:sz="0" w:space="0" w:color="auto"/>
                  </w:divBdr>
                  <w:divsChild>
                    <w:div w:id="616834460">
                      <w:marLeft w:val="0"/>
                      <w:marRight w:val="0"/>
                      <w:marTop w:val="0"/>
                      <w:marBottom w:val="0"/>
                      <w:divBdr>
                        <w:top w:val="none" w:sz="0" w:space="0" w:color="auto"/>
                        <w:left w:val="none" w:sz="0" w:space="0" w:color="auto"/>
                        <w:bottom w:val="none" w:sz="0" w:space="0" w:color="auto"/>
                        <w:right w:val="none" w:sz="0" w:space="0" w:color="auto"/>
                      </w:divBdr>
                    </w:div>
                  </w:divsChild>
                </w:div>
                <w:div w:id="1905288261">
                  <w:marLeft w:val="0"/>
                  <w:marRight w:val="0"/>
                  <w:marTop w:val="0"/>
                  <w:marBottom w:val="0"/>
                  <w:divBdr>
                    <w:top w:val="none" w:sz="0" w:space="0" w:color="auto"/>
                    <w:left w:val="none" w:sz="0" w:space="0" w:color="auto"/>
                    <w:bottom w:val="none" w:sz="0" w:space="0" w:color="auto"/>
                    <w:right w:val="none" w:sz="0" w:space="0" w:color="auto"/>
                  </w:divBdr>
                  <w:divsChild>
                    <w:div w:id="1478375271">
                      <w:marLeft w:val="0"/>
                      <w:marRight w:val="0"/>
                      <w:marTop w:val="0"/>
                      <w:marBottom w:val="0"/>
                      <w:divBdr>
                        <w:top w:val="none" w:sz="0" w:space="0" w:color="auto"/>
                        <w:left w:val="none" w:sz="0" w:space="0" w:color="auto"/>
                        <w:bottom w:val="none" w:sz="0" w:space="0" w:color="auto"/>
                        <w:right w:val="none" w:sz="0" w:space="0" w:color="auto"/>
                      </w:divBdr>
                    </w:div>
                  </w:divsChild>
                </w:div>
                <w:div w:id="710770078">
                  <w:marLeft w:val="0"/>
                  <w:marRight w:val="0"/>
                  <w:marTop w:val="0"/>
                  <w:marBottom w:val="0"/>
                  <w:divBdr>
                    <w:top w:val="none" w:sz="0" w:space="0" w:color="auto"/>
                    <w:left w:val="none" w:sz="0" w:space="0" w:color="auto"/>
                    <w:bottom w:val="none" w:sz="0" w:space="0" w:color="auto"/>
                    <w:right w:val="none" w:sz="0" w:space="0" w:color="auto"/>
                  </w:divBdr>
                  <w:divsChild>
                    <w:div w:id="1169636978">
                      <w:marLeft w:val="0"/>
                      <w:marRight w:val="0"/>
                      <w:marTop w:val="0"/>
                      <w:marBottom w:val="0"/>
                      <w:divBdr>
                        <w:top w:val="none" w:sz="0" w:space="0" w:color="auto"/>
                        <w:left w:val="none" w:sz="0" w:space="0" w:color="auto"/>
                        <w:bottom w:val="none" w:sz="0" w:space="0" w:color="auto"/>
                        <w:right w:val="none" w:sz="0" w:space="0" w:color="auto"/>
                      </w:divBdr>
                    </w:div>
                  </w:divsChild>
                </w:div>
                <w:div w:id="1822765839">
                  <w:marLeft w:val="0"/>
                  <w:marRight w:val="0"/>
                  <w:marTop w:val="0"/>
                  <w:marBottom w:val="0"/>
                  <w:divBdr>
                    <w:top w:val="none" w:sz="0" w:space="0" w:color="auto"/>
                    <w:left w:val="none" w:sz="0" w:space="0" w:color="auto"/>
                    <w:bottom w:val="none" w:sz="0" w:space="0" w:color="auto"/>
                    <w:right w:val="none" w:sz="0" w:space="0" w:color="auto"/>
                  </w:divBdr>
                  <w:divsChild>
                    <w:div w:id="1023675646">
                      <w:marLeft w:val="0"/>
                      <w:marRight w:val="0"/>
                      <w:marTop w:val="0"/>
                      <w:marBottom w:val="0"/>
                      <w:divBdr>
                        <w:top w:val="none" w:sz="0" w:space="0" w:color="auto"/>
                        <w:left w:val="none" w:sz="0" w:space="0" w:color="auto"/>
                        <w:bottom w:val="none" w:sz="0" w:space="0" w:color="auto"/>
                        <w:right w:val="none" w:sz="0" w:space="0" w:color="auto"/>
                      </w:divBdr>
                    </w:div>
                  </w:divsChild>
                </w:div>
                <w:div w:id="1047223533">
                  <w:marLeft w:val="0"/>
                  <w:marRight w:val="0"/>
                  <w:marTop w:val="0"/>
                  <w:marBottom w:val="0"/>
                  <w:divBdr>
                    <w:top w:val="none" w:sz="0" w:space="0" w:color="auto"/>
                    <w:left w:val="none" w:sz="0" w:space="0" w:color="auto"/>
                    <w:bottom w:val="none" w:sz="0" w:space="0" w:color="auto"/>
                    <w:right w:val="none" w:sz="0" w:space="0" w:color="auto"/>
                  </w:divBdr>
                  <w:divsChild>
                    <w:div w:id="1798645160">
                      <w:marLeft w:val="0"/>
                      <w:marRight w:val="0"/>
                      <w:marTop w:val="0"/>
                      <w:marBottom w:val="0"/>
                      <w:divBdr>
                        <w:top w:val="none" w:sz="0" w:space="0" w:color="auto"/>
                        <w:left w:val="none" w:sz="0" w:space="0" w:color="auto"/>
                        <w:bottom w:val="none" w:sz="0" w:space="0" w:color="auto"/>
                        <w:right w:val="none" w:sz="0" w:space="0" w:color="auto"/>
                      </w:divBdr>
                    </w:div>
                  </w:divsChild>
                </w:div>
                <w:div w:id="1983806873">
                  <w:marLeft w:val="0"/>
                  <w:marRight w:val="0"/>
                  <w:marTop w:val="0"/>
                  <w:marBottom w:val="0"/>
                  <w:divBdr>
                    <w:top w:val="none" w:sz="0" w:space="0" w:color="auto"/>
                    <w:left w:val="none" w:sz="0" w:space="0" w:color="auto"/>
                    <w:bottom w:val="none" w:sz="0" w:space="0" w:color="auto"/>
                    <w:right w:val="none" w:sz="0" w:space="0" w:color="auto"/>
                  </w:divBdr>
                  <w:divsChild>
                    <w:div w:id="578638263">
                      <w:marLeft w:val="0"/>
                      <w:marRight w:val="0"/>
                      <w:marTop w:val="0"/>
                      <w:marBottom w:val="0"/>
                      <w:divBdr>
                        <w:top w:val="none" w:sz="0" w:space="0" w:color="auto"/>
                        <w:left w:val="none" w:sz="0" w:space="0" w:color="auto"/>
                        <w:bottom w:val="none" w:sz="0" w:space="0" w:color="auto"/>
                        <w:right w:val="none" w:sz="0" w:space="0" w:color="auto"/>
                      </w:divBdr>
                    </w:div>
                  </w:divsChild>
                </w:div>
                <w:div w:id="1372073155">
                  <w:marLeft w:val="0"/>
                  <w:marRight w:val="0"/>
                  <w:marTop w:val="0"/>
                  <w:marBottom w:val="0"/>
                  <w:divBdr>
                    <w:top w:val="none" w:sz="0" w:space="0" w:color="auto"/>
                    <w:left w:val="none" w:sz="0" w:space="0" w:color="auto"/>
                    <w:bottom w:val="none" w:sz="0" w:space="0" w:color="auto"/>
                    <w:right w:val="none" w:sz="0" w:space="0" w:color="auto"/>
                  </w:divBdr>
                  <w:divsChild>
                    <w:div w:id="91248578">
                      <w:marLeft w:val="0"/>
                      <w:marRight w:val="0"/>
                      <w:marTop w:val="0"/>
                      <w:marBottom w:val="0"/>
                      <w:divBdr>
                        <w:top w:val="none" w:sz="0" w:space="0" w:color="auto"/>
                        <w:left w:val="none" w:sz="0" w:space="0" w:color="auto"/>
                        <w:bottom w:val="none" w:sz="0" w:space="0" w:color="auto"/>
                        <w:right w:val="none" w:sz="0" w:space="0" w:color="auto"/>
                      </w:divBdr>
                    </w:div>
                  </w:divsChild>
                </w:div>
                <w:div w:id="137770734">
                  <w:marLeft w:val="0"/>
                  <w:marRight w:val="0"/>
                  <w:marTop w:val="0"/>
                  <w:marBottom w:val="0"/>
                  <w:divBdr>
                    <w:top w:val="none" w:sz="0" w:space="0" w:color="auto"/>
                    <w:left w:val="none" w:sz="0" w:space="0" w:color="auto"/>
                    <w:bottom w:val="none" w:sz="0" w:space="0" w:color="auto"/>
                    <w:right w:val="none" w:sz="0" w:space="0" w:color="auto"/>
                  </w:divBdr>
                  <w:divsChild>
                    <w:div w:id="12585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72361">
          <w:marLeft w:val="0"/>
          <w:marRight w:val="0"/>
          <w:marTop w:val="0"/>
          <w:marBottom w:val="0"/>
          <w:divBdr>
            <w:top w:val="none" w:sz="0" w:space="0" w:color="auto"/>
            <w:left w:val="none" w:sz="0" w:space="0" w:color="auto"/>
            <w:bottom w:val="none" w:sz="0" w:space="0" w:color="auto"/>
            <w:right w:val="none" w:sz="0" w:space="0" w:color="auto"/>
          </w:divBdr>
        </w:div>
        <w:div w:id="1941326985">
          <w:marLeft w:val="0"/>
          <w:marRight w:val="0"/>
          <w:marTop w:val="0"/>
          <w:marBottom w:val="0"/>
          <w:divBdr>
            <w:top w:val="none" w:sz="0" w:space="0" w:color="auto"/>
            <w:left w:val="none" w:sz="0" w:space="0" w:color="auto"/>
            <w:bottom w:val="none" w:sz="0" w:space="0" w:color="auto"/>
            <w:right w:val="none" w:sz="0" w:space="0" w:color="auto"/>
          </w:divBdr>
        </w:div>
        <w:div w:id="1384404643">
          <w:marLeft w:val="0"/>
          <w:marRight w:val="0"/>
          <w:marTop w:val="0"/>
          <w:marBottom w:val="0"/>
          <w:divBdr>
            <w:top w:val="none" w:sz="0" w:space="0" w:color="auto"/>
            <w:left w:val="none" w:sz="0" w:space="0" w:color="auto"/>
            <w:bottom w:val="none" w:sz="0" w:space="0" w:color="auto"/>
            <w:right w:val="none" w:sz="0" w:space="0" w:color="auto"/>
          </w:divBdr>
        </w:div>
        <w:div w:id="1031691874">
          <w:marLeft w:val="0"/>
          <w:marRight w:val="0"/>
          <w:marTop w:val="0"/>
          <w:marBottom w:val="0"/>
          <w:divBdr>
            <w:top w:val="none" w:sz="0" w:space="0" w:color="auto"/>
            <w:left w:val="none" w:sz="0" w:space="0" w:color="auto"/>
            <w:bottom w:val="none" w:sz="0" w:space="0" w:color="auto"/>
            <w:right w:val="none" w:sz="0" w:space="0" w:color="auto"/>
          </w:divBdr>
        </w:div>
        <w:div w:id="1828008751">
          <w:marLeft w:val="0"/>
          <w:marRight w:val="0"/>
          <w:marTop w:val="0"/>
          <w:marBottom w:val="0"/>
          <w:divBdr>
            <w:top w:val="none" w:sz="0" w:space="0" w:color="auto"/>
            <w:left w:val="none" w:sz="0" w:space="0" w:color="auto"/>
            <w:bottom w:val="none" w:sz="0" w:space="0" w:color="auto"/>
            <w:right w:val="none" w:sz="0" w:space="0" w:color="auto"/>
          </w:divBdr>
        </w:div>
        <w:div w:id="585848597">
          <w:marLeft w:val="0"/>
          <w:marRight w:val="0"/>
          <w:marTop w:val="0"/>
          <w:marBottom w:val="0"/>
          <w:divBdr>
            <w:top w:val="none" w:sz="0" w:space="0" w:color="auto"/>
            <w:left w:val="none" w:sz="0" w:space="0" w:color="auto"/>
            <w:bottom w:val="none" w:sz="0" w:space="0" w:color="auto"/>
            <w:right w:val="none" w:sz="0" w:space="0" w:color="auto"/>
          </w:divBdr>
        </w:div>
        <w:div w:id="1679195836">
          <w:marLeft w:val="0"/>
          <w:marRight w:val="0"/>
          <w:marTop w:val="0"/>
          <w:marBottom w:val="0"/>
          <w:divBdr>
            <w:top w:val="none" w:sz="0" w:space="0" w:color="auto"/>
            <w:left w:val="none" w:sz="0" w:space="0" w:color="auto"/>
            <w:bottom w:val="none" w:sz="0" w:space="0" w:color="auto"/>
            <w:right w:val="none" w:sz="0" w:space="0" w:color="auto"/>
          </w:divBdr>
        </w:div>
        <w:div w:id="529880191">
          <w:marLeft w:val="0"/>
          <w:marRight w:val="0"/>
          <w:marTop w:val="0"/>
          <w:marBottom w:val="0"/>
          <w:divBdr>
            <w:top w:val="none" w:sz="0" w:space="0" w:color="auto"/>
            <w:left w:val="none" w:sz="0" w:space="0" w:color="auto"/>
            <w:bottom w:val="none" w:sz="0" w:space="0" w:color="auto"/>
            <w:right w:val="none" w:sz="0" w:space="0" w:color="auto"/>
          </w:divBdr>
        </w:div>
        <w:div w:id="736634344">
          <w:marLeft w:val="0"/>
          <w:marRight w:val="0"/>
          <w:marTop w:val="0"/>
          <w:marBottom w:val="0"/>
          <w:divBdr>
            <w:top w:val="none" w:sz="0" w:space="0" w:color="auto"/>
            <w:left w:val="none" w:sz="0" w:space="0" w:color="auto"/>
            <w:bottom w:val="none" w:sz="0" w:space="0" w:color="auto"/>
            <w:right w:val="none" w:sz="0" w:space="0" w:color="auto"/>
          </w:divBdr>
        </w:div>
        <w:div w:id="1318800689">
          <w:marLeft w:val="0"/>
          <w:marRight w:val="0"/>
          <w:marTop w:val="0"/>
          <w:marBottom w:val="0"/>
          <w:divBdr>
            <w:top w:val="none" w:sz="0" w:space="0" w:color="auto"/>
            <w:left w:val="none" w:sz="0" w:space="0" w:color="auto"/>
            <w:bottom w:val="none" w:sz="0" w:space="0" w:color="auto"/>
            <w:right w:val="none" w:sz="0" w:space="0" w:color="auto"/>
          </w:divBdr>
        </w:div>
        <w:div w:id="1716538652">
          <w:marLeft w:val="0"/>
          <w:marRight w:val="0"/>
          <w:marTop w:val="0"/>
          <w:marBottom w:val="0"/>
          <w:divBdr>
            <w:top w:val="none" w:sz="0" w:space="0" w:color="auto"/>
            <w:left w:val="none" w:sz="0" w:space="0" w:color="auto"/>
            <w:bottom w:val="none" w:sz="0" w:space="0" w:color="auto"/>
            <w:right w:val="none" w:sz="0" w:space="0" w:color="auto"/>
          </w:divBdr>
        </w:div>
        <w:div w:id="1142576381">
          <w:marLeft w:val="0"/>
          <w:marRight w:val="0"/>
          <w:marTop w:val="0"/>
          <w:marBottom w:val="0"/>
          <w:divBdr>
            <w:top w:val="none" w:sz="0" w:space="0" w:color="auto"/>
            <w:left w:val="none" w:sz="0" w:space="0" w:color="auto"/>
            <w:bottom w:val="none" w:sz="0" w:space="0" w:color="auto"/>
            <w:right w:val="none" w:sz="0" w:space="0" w:color="auto"/>
          </w:divBdr>
        </w:div>
        <w:div w:id="2131361805">
          <w:marLeft w:val="0"/>
          <w:marRight w:val="0"/>
          <w:marTop w:val="0"/>
          <w:marBottom w:val="0"/>
          <w:divBdr>
            <w:top w:val="none" w:sz="0" w:space="0" w:color="auto"/>
            <w:left w:val="none" w:sz="0" w:space="0" w:color="auto"/>
            <w:bottom w:val="none" w:sz="0" w:space="0" w:color="auto"/>
            <w:right w:val="none" w:sz="0" w:space="0" w:color="auto"/>
          </w:divBdr>
        </w:div>
        <w:div w:id="89548193">
          <w:marLeft w:val="0"/>
          <w:marRight w:val="0"/>
          <w:marTop w:val="0"/>
          <w:marBottom w:val="0"/>
          <w:divBdr>
            <w:top w:val="none" w:sz="0" w:space="0" w:color="auto"/>
            <w:left w:val="none" w:sz="0" w:space="0" w:color="auto"/>
            <w:bottom w:val="none" w:sz="0" w:space="0" w:color="auto"/>
            <w:right w:val="none" w:sz="0" w:space="0" w:color="auto"/>
          </w:divBdr>
        </w:div>
        <w:div w:id="284655">
          <w:marLeft w:val="0"/>
          <w:marRight w:val="0"/>
          <w:marTop w:val="0"/>
          <w:marBottom w:val="0"/>
          <w:divBdr>
            <w:top w:val="none" w:sz="0" w:space="0" w:color="auto"/>
            <w:left w:val="none" w:sz="0" w:space="0" w:color="auto"/>
            <w:bottom w:val="none" w:sz="0" w:space="0" w:color="auto"/>
            <w:right w:val="none" w:sz="0" w:space="0" w:color="auto"/>
          </w:divBdr>
        </w:div>
        <w:div w:id="549616240">
          <w:marLeft w:val="0"/>
          <w:marRight w:val="0"/>
          <w:marTop w:val="0"/>
          <w:marBottom w:val="0"/>
          <w:divBdr>
            <w:top w:val="none" w:sz="0" w:space="0" w:color="auto"/>
            <w:left w:val="none" w:sz="0" w:space="0" w:color="auto"/>
            <w:bottom w:val="none" w:sz="0" w:space="0" w:color="auto"/>
            <w:right w:val="none" w:sz="0" w:space="0" w:color="auto"/>
          </w:divBdr>
        </w:div>
        <w:div w:id="1111633658">
          <w:marLeft w:val="0"/>
          <w:marRight w:val="0"/>
          <w:marTop w:val="0"/>
          <w:marBottom w:val="0"/>
          <w:divBdr>
            <w:top w:val="none" w:sz="0" w:space="0" w:color="auto"/>
            <w:left w:val="none" w:sz="0" w:space="0" w:color="auto"/>
            <w:bottom w:val="none" w:sz="0" w:space="0" w:color="auto"/>
            <w:right w:val="none" w:sz="0" w:space="0" w:color="auto"/>
          </w:divBdr>
        </w:div>
      </w:divsChild>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044788618">
      <w:bodyDiv w:val="1"/>
      <w:marLeft w:val="0"/>
      <w:marRight w:val="0"/>
      <w:marTop w:val="0"/>
      <w:marBottom w:val="0"/>
      <w:divBdr>
        <w:top w:val="none" w:sz="0" w:space="0" w:color="auto"/>
        <w:left w:val="none" w:sz="0" w:space="0" w:color="auto"/>
        <w:bottom w:val="none" w:sz="0" w:space="0" w:color="auto"/>
        <w:right w:val="none" w:sz="0" w:space="0" w:color="auto"/>
      </w:divBdr>
    </w:div>
    <w:div w:id="1088774686">
      <w:bodyDiv w:val="1"/>
      <w:marLeft w:val="0"/>
      <w:marRight w:val="0"/>
      <w:marTop w:val="0"/>
      <w:marBottom w:val="0"/>
      <w:divBdr>
        <w:top w:val="none" w:sz="0" w:space="0" w:color="auto"/>
        <w:left w:val="none" w:sz="0" w:space="0" w:color="auto"/>
        <w:bottom w:val="none" w:sz="0" w:space="0" w:color="auto"/>
        <w:right w:val="none" w:sz="0" w:space="0" w:color="auto"/>
      </w:divBdr>
    </w:div>
    <w:div w:id="1269970023">
      <w:bodyDiv w:val="1"/>
      <w:marLeft w:val="0"/>
      <w:marRight w:val="0"/>
      <w:marTop w:val="0"/>
      <w:marBottom w:val="0"/>
      <w:divBdr>
        <w:top w:val="none" w:sz="0" w:space="0" w:color="auto"/>
        <w:left w:val="none" w:sz="0" w:space="0" w:color="auto"/>
        <w:bottom w:val="none" w:sz="0" w:space="0" w:color="auto"/>
        <w:right w:val="none" w:sz="0" w:space="0" w:color="auto"/>
      </w:divBdr>
    </w:div>
    <w:div w:id="1273635683">
      <w:bodyDiv w:val="1"/>
      <w:marLeft w:val="0"/>
      <w:marRight w:val="0"/>
      <w:marTop w:val="0"/>
      <w:marBottom w:val="0"/>
      <w:divBdr>
        <w:top w:val="none" w:sz="0" w:space="0" w:color="auto"/>
        <w:left w:val="none" w:sz="0" w:space="0" w:color="auto"/>
        <w:bottom w:val="none" w:sz="0" w:space="0" w:color="auto"/>
        <w:right w:val="none" w:sz="0" w:space="0" w:color="auto"/>
      </w:divBdr>
    </w:div>
    <w:div w:id="1377925278">
      <w:bodyDiv w:val="1"/>
      <w:marLeft w:val="0"/>
      <w:marRight w:val="0"/>
      <w:marTop w:val="0"/>
      <w:marBottom w:val="0"/>
      <w:divBdr>
        <w:top w:val="none" w:sz="0" w:space="0" w:color="auto"/>
        <w:left w:val="none" w:sz="0" w:space="0" w:color="auto"/>
        <w:bottom w:val="none" w:sz="0" w:space="0" w:color="auto"/>
        <w:right w:val="none" w:sz="0" w:space="0" w:color="auto"/>
      </w:divBdr>
    </w:div>
    <w:div w:id="1433628876">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1626884104">
      <w:bodyDiv w:val="1"/>
      <w:marLeft w:val="0"/>
      <w:marRight w:val="0"/>
      <w:marTop w:val="0"/>
      <w:marBottom w:val="0"/>
      <w:divBdr>
        <w:top w:val="none" w:sz="0" w:space="0" w:color="auto"/>
        <w:left w:val="none" w:sz="0" w:space="0" w:color="auto"/>
        <w:bottom w:val="none" w:sz="0" w:space="0" w:color="auto"/>
        <w:right w:val="none" w:sz="0" w:space="0" w:color="auto"/>
      </w:divBdr>
    </w:div>
    <w:div w:id="1644502181">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name@singleentrypointagency.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krau\Downloads\7.1.2025%20SLS%20CDASS%20Rate%20Change%2010%20Day%20Notice.dotx" TargetMode="External"/></Relationships>
</file>

<file path=word/theme/theme1.xml><?xml version="1.0" encoding="utf-8"?>
<a:theme xmlns:a="http://schemas.openxmlformats.org/drawingml/2006/main" name="Office Theme">
  <a:themeElements>
    <a:clrScheme name="HCPF">
      <a:dk1>
        <a:sysClr val="windowText" lastClr="000000"/>
      </a:dk1>
      <a:lt1>
        <a:sysClr val="window" lastClr="FFFFFF"/>
      </a:lt1>
      <a:dk2>
        <a:srgbClr val="001970"/>
      </a:dk2>
      <a:lt2>
        <a:srgbClr val="FFD100"/>
      </a:lt2>
      <a:accent1>
        <a:srgbClr val="001970"/>
      </a:accent1>
      <a:accent2>
        <a:srgbClr val="245D38"/>
      </a:accent2>
      <a:accent3>
        <a:srgbClr val="6D3A5D"/>
      </a:accent3>
      <a:accent4>
        <a:srgbClr val="7A853B"/>
      </a:accent4>
      <a:accent5>
        <a:srgbClr val="35647E"/>
      </a:accent5>
      <a:accent6>
        <a:srgbClr val="C3002F"/>
      </a:accent6>
      <a:hlink>
        <a:srgbClr val="0000FF"/>
      </a:hlink>
      <a:folHlink>
        <a:srgbClr val="800080"/>
      </a:folHlink>
    </a:clrScheme>
    <a:fontScheme name="HCP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006e_yg7 xmlns="f3d7a0b4-55b1-445a-9abc-e2bc2880b4ed" xsi:nil="true"/>
    <lcf76f155ced4ddcb4097134ff3c332f xmlns="f3d7a0b4-55b1-445a-9abc-e2bc2880b4ed">
      <Terms xmlns="http://schemas.microsoft.com/office/infopath/2007/PartnerControls"/>
    </lcf76f155ced4ddcb4097134ff3c332f>
    <TaxCatchAll xmlns="1b9d495e-4790-4a2d-b67a-76834926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6B4FCA8B82E340AF9DF66AE927E77A" ma:contentTypeVersion="20" ma:contentTypeDescription="Create a new document." ma:contentTypeScope="" ma:versionID="4a0440e0981dcad65f210518bd3041b2">
  <xsd:schema xmlns:xsd="http://www.w3.org/2001/XMLSchema" xmlns:xs="http://www.w3.org/2001/XMLSchema" xmlns:p="http://schemas.microsoft.com/office/2006/metadata/properties" xmlns:ns2="f3d7a0b4-55b1-445a-9abc-e2bc2880b4ed" xmlns:ns3="1b9d495e-4790-4a2d-b67a-7683492650cb" targetNamespace="http://schemas.microsoft.com/office/2006/metadata/properties" ma:root="true" ma:fieldsID="a260556ac0276890371fb5507b059bd9" ns2:_="" ns3:_="">
    <xsd:import namespace="f3d7a0b4-55b1-445a-9abc-e2bc2880b4ed"/>
    <xsd:import namespace="1b9d495e-4790-4a2d-b67a-7683492650cb"/>
    <xsd:element name="properties">
      <xsd:complexType>
        <xsd:sequence>
          <xsd:element name="documentManagement">
            <xsd:complexType>
              <xsd:all>
                <xsd:element ref="ns2:_x006e_yg7" minOccurs="0"/>
                <xsd:element ref="ns3:SharedWithUsers" minOccurs="0"/>
                <xsd:element ref="ns3: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7a0b4-55b1-445a-9abc-e2bc2880b4ed" elementFormDefault="qualified">
    <xsd:import namespace="http://schemas.microsoft.com/office/2006/documentManagement/types"/>
    <xsd:import namespace="http://schemas.microsoft.com/office/infopath/2007/PartnerControls"/>
    <xsd:element name="_x006e_yg7" ma:index="2" nillable="true" ma:displayName="Date and time" ma:internalName="_x006e_yg7">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ad1e36-3292-4be9-a1e7-e63c408760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d495e-4790-4a2d-b67a-7683492650cb"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9405458-0cc6-487f-8124-150f62c9e75a}" ma:internalName="TaxCatchAll" ma:showField="CatchAllData" ma:web="1b9d495e-4790-4a2d-b67a-768349265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04781-56B5-4686-9811-8E9732267624}">
  <ds:schemaRefs>
    <ds:schemaRef ds:uri="http://schemas.openxmlformats.org/officeDocument/2006/bibliography"/>
  </ds:schemaRefs>
</ds:datastoreItem>
</file>

<file path=customXml/itemProps2.xml><?xml version="1.0" encoding="utf-8"?>
<ds:datastoreItem xmlns:ds="http://schemas.openxmlformats.org/officeDocument/2006/customXml" ds:itemID="{F04B0C6F-FA8E-4876-AE34-C387C74EE5C9}">
  <ds:schemaRefs>
    <ds:schemaRef ds:uri="http://schemas.microsoft.com/office/2006/metadata/properties"/>
    <ds:schemaRef ds:uri="http://schemas.microsoft.com/office/infopath/2007/PartnerControls"/>
    <ds:schemaRef ds:uri="f3d7a0b4-55b1-445a-9abc-e2bc2880b4ed"/>
    <ds:schemaRef ds:uri="1b9d495e-4790-4a2d-b67a-7683492650cb"/>
  </ds:schemaRefs>
</ds:datastoreItem>
</file>

<file path=customXml/itemProps3.xml><?xml version="1.0" encoding="utf-8"?>
<ds:datastoreItem xmlns:ds="http://schemas.openxmlformats.org/officeDocument/2006/customXml" ds:itemID="{2814214E-CDB7-4243-9DC9-06CF6C077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7a0b4-55b1-445a-9abc-e2bc2880b4ed"/>
    <ds:schemaRef ds:uri="1b9d495e-4790-4a2d-b67a-76834926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BC30A-F4ED-4B53-B582-FA26B023F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7.1.2025 SLS CDASS Rate Change 10 Day Notice</Template>
  <TotalTime>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CDASS Rate Increase 10-Day Notice Letter - July 2025</vt:lpstr>
    </vt:vector>
  </TitlesOfParts>
  <Manager/>
  <Company>Colorado Department of Health Care Policy and Financing</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CDASS Rate Increase 10-Day Notice Letter - July 2025</dc:title>
  <dc:subject/>
  <dc:creator/>
  <cp:keywords/>
  <dc:description/>
  <cp:lastModifiedBy>Juliet Winger</cp:lastModifiedBy>
  <cp:revision>6</cp:revision>
  <cp:lastPrinted>2019-05-21T20:37:00Z</cp:lastPrinted>
  <dcterms:created xsi:type="dcterms:W3CDTF">2025-05-14T00:22:00Z</dcterms:created>
  <dcterms:modified xsi:type="dcterms:W3CDTF">2025-07-11T21:30:00Z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0x0101001B6B4FCA8B82E340AF9DF66AE927E77A</vt:lpwstr>
  </property>
  <property fmtid="{D5CDD505-2E9C-101B-9397-08002B2CF9AE}" pid="4" name="MediaServiceImageTags">
    <vt:lpwstr/>
  </property>
</Properties>
</file>